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34050" w14:textId="73384F58" w:rsidR="00493CCE" w:rsidRDefault="00493CCE" w:rsidP="00493CCE">
      <w:pPr>
        <w:spacing w:line="360" w:lineRule="auto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……………………….</w:t>
      </w:r>
    </w:p>
    <w:p w14:paraId="0E8E50FE" w14:textId="4830E2A2" w:rsidR="00493CCE" w:rsidRPr="00493CCE" w:rsidRDefault="00493CCE" w:rsidP="00493CCE">
      <w:pPr>
        <w:spacing w:line="360" w:lineRule="auto"/>
        <w:rPr>
          <w:rFonts w:ascii="Times New Roman" w:eastAsia="Times New Roman" w:hAnsi="Times New Roman" w:cs="Times New Roman"/>
          <w:kern w:val="0"/>
          <w:lang w:eastAsia="pl-PL"/>
        </w:rPr>
      </w:pPr>
      <w:r w:rsidRPr="00493CCE">
        <w:rPr>
          <w:rFonts w:ascii="Times New Roman" w:eastAsia="Times New Roman" w:hAnsi="Times New Roman" w:cs="Times New Roman"/>
          <w:kern w:val="0"/>
          <w:lang w:eastAsia="pl-PL"/>
        </w:rPr>
        <w:t>Z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Pr="00493CCE">
        <w:rPr>
          <w:rFonts w:ascii="Times New Roman" w:eastAsia="Times New Roman" w:hAnsi="Times New Roman" w:cs="Times New Roman"/>
          <w:kern w:val="0"/>
          <w:lang w:eastAsia="pl-PL"/>
        </w:rPr>
        <w:t>A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Pr="00493CCE">
        <w:rPr>
          <w:rFonts w:ascii="Times New Roman" w:eastAsia="Times New Roman" w:hAnsi="Times New Roman" w:cs="Times New Roman"/>
          <w:kern w:val="0"/>
          <w:lang w:eastAsia="pl-PL"/>
        </w:rPr>
        <w:t>T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Pr="00493CCE">
        <w:rPr>
          <w:rFonts w:ascii="Times New Roman" w:eastAsia="Times New Roman" w:hAnsi="Times New Roman" w:cs="Times New Roman"/>
          <w:kern w:val="0"/>
          <w:lang w:eastAsia="pl-PL"/>
        </w:rPr>
        <w:t>W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Pr="00493CCE">
        <w:rPr>
          <w:rFonts w:ascii="Times New Roman" w:eastAsia="Times New Roman" w:hAnsi="Times New Roman" w:cs="Times New Roman"/>
          <w:kern w:val="0"/>
          <w:lang w:eastAsia="pl-PL"/>
        </w:rPr>
        <w:t>I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Pr="00493CCE">
        <w:rPr>
          <w:rFonts w:ascii="Times New Roman" w:eastAsia="Times New Roman" w:hAnsi="Times New Roman" w:cs="Times New Roman"/>
          <w:kern w:val="0"/>
          <w:lang w:eastAsia="pl-PL"/>
        </w:rPr>
        <w:t>E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Pr="00493CCE">
        <w:rPr>
          <w:rFonts w:ascii="Times New Roman" w:eastAsia="Times New Roman" w:hAnsi="Times New Roman" w:cs="Times New Roman"/>
          <w:kern w:val="0"/>
          <w:lang w:eastAsia="pl-PL"/>
        </w:rPr>
        <w:t>R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Pr="00493CCE">
        <w:rPr>
          <w:rFonts w:ascii="Times New Roman" w:eastAsia="Times New Roman" w:hAnsi="Times New Roman" w:cs="Times New Roman"/>
          <w:kern w:val="0"/>
          <w:lang w:eastAsia="pl-PL"/>
        </w:rPr>
        <w:t>D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Pr="00493CCE">
        <w:rPr>
          <w:rFonts w:ascii="Times New Roman" w:eastAsia="Times New Roman" w:hAnsi="Times New Roman" w:cs="Times New Roman"/>
          <w:kern w:val="0"/>
          <w:lang w:eastAsia="pl-PL"/>
        </w:rPr>
        <w:t>Z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Pr="00493CCE">
        <w:rPr>
          <w:rFonts w:ascii="Times New Roman" w:eastAsia="Times New Roman" w:hAnsi="Times New Roman" w:cs="Times New Roman"/>
          <w:kern w:val="0"/>
          <w:lang w:eastAsia="pl-PL"/>
        </w:rPr>
        <w:t>I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Pr="00493CCE">
        <w:rPr>
          <w:rFonts w:ascii="Times New Roman" w:eastAsia="Times New Roman" w:hAnsi="Times New Roman" w:cs="Times New Roman"/>
          <w:kern w:val="0"/>
          <w:lang w:eastAsia="pl-PL"/>
        </w:rPr>
        <w:t>Ł</w:t>
      </w:r>
    </w:p>
    <w:p w14:paraId="37E5958E" w14:textId="77777777" w:rsidR="00493CCE" w:rsidRDefault="00493CCE" w:rsidP="0077740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14:paraId="35718B8C" w14:textId="04C5EB6E" w:rsidR="00554348" w:rsidRDefault="00554348" w:rsidP="0077740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Ogłoszenie o naborze do służby przygotowawczej w Komendzie Głównej Państwowej Straży Pożarnej</w:t>
      </w:r>
      <w:r w:rsidR="0077740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,</w:t>
      </w:r>
      <w:r w:rsidRPr="0077740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ul. Podchorążych 38, 00-463 Warszawa</w:t>
      </w:r>
    </w:p>
    <w:p w14:paraId="60035858" w14:textId="77777777" w:rsidR="0077740E" w:rsidRPr="0077740E" w:rsidRDefault="0077740E" w:rsidP="0077740E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14:paraId="7B6103AD" w14:textId="69DFF2BD" w:rsidR="00554348" w:rsidRPr="0077740E" w:rsidRDefault="00554348" w:rsidP="00B4028E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>Komendant Główny Państwowej Straży Pożarnej ogłasza nabór kandydatów</w:t>
      </w:r>
      <w:r w:rsidR="00A72B6A">
        <w:rPr>
          <w:rFonts w:ascii="Times New Roman" w:eastAsia="Times New Roman" w:hAnsi="Times New Roman" w:cs="Times New Roman"/>
          <w:kern w:val="0"/>
          <w:lang w:eastAsia="pl-PL"/>
        </w:rPr>
        <w:t xml:space="preserve"> ubiegających się o przyjęcie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do </w:t>
      </w:r>
      <w:r w:rsidR="00A72B6A">
        <w:rPr>
          <w:rFonts w:ascii="Times New Roman" w:eastAsia="Times New Roman" w:hAnsi="Times New Roman" w:cs="Times New Roman"/>
          <w:kern w:val="0"/>
          <w:lang w:eastAsia="pl-PL"/>
        </w:rPr>
        <w:t xml:space="preserve"> służby 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w P</w:t>
      </w:r>
      <w:r w:rsidR="00A72B6A">
        <w:rPr>
          <w:rFonts w:ascii="Times New Roman" w:eastAsia="Times New Roman" w:hAnsi="Times New Roman" w:cs="Times New Roman"/>
          <w:kern w:val="0"/>
          <w:lang w:eastAsia="pl-PL"/>
        </w:rPr>
        <w:t xml:space="preserve">aństwowej 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>S</w:t>
      </w:r>
      <w:r w:rsidR="00A72B6A">
        <w:rPr>
          <w:rFonts w:ascii="Times New Roman" w:eastAsia="Times New Roman" w:hAnsi="Times New Roman" w:cs="Times New Roman"/>
          <w:kern w:val="0"/>
          <w:lang w:eastAsia="pl-PL"/>
        </w:rPr>
        <w:t xml:space="preserve">traży 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>P</w:t>
      </w:r>
      <w:r w:rsidR="00A72B6A">
        <w:rPr>
          <w:rFonts w:ascii="Times New Roman" w:eastAsia="Times New Roman" w:hAnsi="Times New Roman" w:cs="Times New Roman"/>
          <w:kern w:val="0"/>
          <w:lang w:eastAsia="pl-PL"/>
        </w:rPr>
        <w:t>ożarnej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na stanowisko </w:t>
      </w:r>
      <w:r w:rsidR="00A72B6A" w:rsidRPr="00A72B6A">
        <w:rPr>
          <w:rFonts w:ascii="Times New Roman" w:eastAsia="Times New Roman" w:hAnsi="Times New Roman" w:cs="Times New Roman"/>
          <w:kern w:val="0"/>
          <w:u w:val="single"/>
          <w:lang w:eastAsia="pl-PL"/>
        </w:rPr>
        <w:t>stażysta (strażak)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B4028E"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w codziennym rozkładzie czasu służby (stanowiska nie związane z bezpośrednim udziałem </w:t>
      </w:r>
      <w:r w:rsidR="00B4028E"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>w działaniach ratowniczo-gaśniczych)</w:t>
      </w:r>
      <w:r w:rsidR="00A72B6A">
        <w:rPr>
          <w:rFonts w:ascii="Times New Roman" w:eastAsia="Times New Roman" w:hAnsi="Times New Roman" w:cs="Times New Roman"/>
          <w:kern w:val="0"/>
          <w:lang w:eastAsia="pl-PL"/>
        </w:rPr>
        <w:t xml:space="preserve"> w Biurze Informatyki i Łączności</w:t>
      </w:r>
      <w:r w:rsidR="00F92359">
        <w:rPr>
          <w:rFonts w:ascii="Times New Roman" w:eastAsia="Times New Roman" w:hAnsi="Times New Roman" w:cs="Times New Roman"/>
          <w:kern w:val="0"/>
          <w:lang w:eastAsia="pl-PL"/>
        </w:rPr>
        <w:t xml:space="preserve">  K</w:t>
      </w:r>
      <w:r w:rsidR="00B4028E">
        <w:rPr>
          <w:rFonts w:ascii="Times New Roman" w:eastAsia="Times New Roman" w:hAnsi="Times New Roman" w:cs="Times New Roman"/>
          <w:kern w:val="0"/>
          <w:lang w:eastAsia="pl-PL"/>
        </w:rPr>
        <w:t>omendy Głównej</w:t>
      </w:r>
      <w:r w:rsidR="00F92359">
        <w:rPr>
          <w:rFonts w:ascii="Times New Roman" w:eastAsia="Times New Roman" w:hAnsi="Times New Roman" w:cs="Times New Roman"/>
          <w:kern w:val="0"/>
          <w:lang w:eastAsia="pl-PL"/>
        </w:rPr>
        <w:t xml:space="preserve"> PSP.</w:t>
      </w:r>
    </w:p>
    <w:p w14:paraId="53D710A3" w14:textId="77777777" w:rsidR="00554348" w:rsidRPr="0077740E" w:rsidRDefault="00554348" w:rsidP="00083D3D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BD6B2F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Liczba </w:t>
      </w:r>
      <w:r w:rsidR="005479DA" w:rsidRPr="00BD6B2F">
        <w:rPr>
          <w:rFonts w:ascii="Times New Roman" w:eastAsia="Times New Roman" w:hAnsi="Times New Roman" w:cs="Times New Roman"/>
          <w:b/>
          <w:kern w:val="0"/>
          <w:lang w:eastAsia="pl-PL"/>
        </w:rPr>
        <w:t>stanowisk, na które prowadzone jest postępowanie kwalifikacyjne</w:t>
      </w:r>
      <w:r w:rsidRPr="00BD6B2F">
        <w:rPr>
          <w:rFonts w:ascii="Times New Roman" w:eastAsia="Times New Roman" w:hAnsi="Times New Roman" w:cs="Times New Roman"/>
          <w:b/>
          <w:kern w:val="0"/>
          <w:lang w:eastAsia="pl-PL"/>
        </w:rPr>
        <w:t>: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150A40" w:rsidRPr="0077740E">
        <w:rPr>
          <w:rFonts w:ascii="Times New Roman" w:eastAsia="Times New Roman" w:hAnsi="Times New Roman" w:cs="Times New Roman"/>
          <w:kern w:val="0"/>
          <w:lang w:eastAsia="pl-PL"/>
        </w:rPr>
        <w:t>2</w:t>
      </w:r>
    </w:p>
    <w:p w14:paraId="0C8FB196" w14:textId="711EFAF4" w:rsidR="00B17749" w:rsidRPr="005744F7" w:rsidRDefault="00554348" w:rsidP="005744F7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BD6B2F">
        <w:rPr>
          <w:rFonts w:ascii="Times New Roman" w:eastAsia="Times New Roman" w:hAnsi="Times New Roman" w:cs="Times New Roman"/>
          <w:b/>
          <w:kern w:val="0"/>
          <w:lang w:eastAsia="pl-PL"/>
        </w:rPr>
        <w:t>Stanowisko: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stażysta, docelowo: </w:t>
      </w:r>
      <w:r w:rsidR="00D962E1">
        <w:rPr>
          <w:rFonts w:ascii="Times New Roman" w:eastAsia="Times New Roman" w:hAnsi="Times New Roman" w:cs="Times New Roman"/>
          <w:kern w:val="0"/>
          <w:lang w:eastAsia="pl-PL"/>
        </w:rPr>
        <w:t>starszy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specjalista </w:t>
      </w:r>
    </w:p>
    <w:p w14:paraId="00B6D53C" w14:textId="047ACF06" w:rsidR="00B4028E" w:rsidRPr="00B4028E" w:rsidRDefault="00BD6B2F" w:rsidP="00B4028E">
      <w:pPr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  <w:r w:rsidRPr="00BD6B2F">
        <w:rPr>
          <w:rFonts w:ascii="Times New Roman" w:eastAsia="Times New Roman" w:hAnsi="Times New Roman" w:cs="Times New Roman"/>
          <w:b/>
          <w:kern w:val="0"/>
          <w:lang w:eastAsia="pl-PL"/>
        </w:rPr>
        <w:t>Z</w:t>
      </w:r>
      <w:r w:rsidR="00B17749" w:rsidRPr="00BD6B2F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akres obowiązków: </w:t>
      </w:r>
    </w:p>
    <w:p w14:paraId="327F3E3F" w14:textId="011F0949" w:rsidR="00523599" w:rsidRPr="00B4028E" w:rsidRDefault="00B4028E" w:rsidP="00B4028E">
      <w:pPr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- </w:t>
      </w:r>
      <w:r w:rsidR="00523599" w:rsidRPr="00B4028E">
        <w:rPr>
          <w:rFonts w:ascii="Times New Roman" w:eastAsia="Times New Roman" w:hAnsi="Times New Roman" w:cs="Times New Roman"/>
          <w:kern w:val="0"/>
          <w:lang w:eastAsia="pl-PL"/>
        </w:rPr>
        <w:t xml:space="preserve">realizacja zadań związanych z zapewnieniem bezpieczeństwa oraz ciągłości funkcjonowania infrastruktury informatycznej i telekomunikacyjnej KG PSP w systemach </w:t>
      </w:r>
      <w:r>
        <w:rPr>
          <w:rFonts w:ascii="Times New Roman" w:eastAsia="Times New Roman" w:hAnsi="Times New Roman" w:cs="Times New Roman"/>
          <w:kern w:val="0"/>
          <w:lang w:eastAsia="pl-PL"/>
        </w:rPr>
        <w:br/>
      </w:r>
      <w:r w:rsidR="00523599" w:rsidRPr="00B4028E">
        <w:rPr>
          <w:rFonts w:ascii="Times New Roman" w:eastAsia="Times New Roman" w:hAnsi="Times New Roman" w:cs="Times New Roman"/>
          <w:kern w:val="0"/>
          <w:lang w:eastAsia="pl-PL"/>
        </w:rPr>
        <w:t>i sieciach teleinformatycznych;</w:t>
      </w:r>
    </w:p>
    <w:p w14:paraId="5683D49F" w14:textId="6968C798" w:rsidR="00523599" w:rsidRPr="00B4028E" w:rsidRDefault="00B4028E" w:rsidP="00B4028E">
      <w:pPr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- </w:t>
      </w:r>
      <w:r w:rsidR="00523599" w:rsidRPr="00B4028E">
        <w:rPr>
          <w:rFonts w:ascii="Times New Roman" w:eastAsia="Times New Roman" w:hAnsi="Times New Roman" w:cs="Times New Roman"/>
          <w:kern w:val="0"/>
          <w:lang w:eastAsia="pl-PL"/>
        </w:rPr>
        <w:t>współpraca w  zakresie realizacji zadań związanych z zakupami sprzętu informatycznego, telekomunikacyjnego, oprogramowania i usług w celu zapewnienia prawidłowego realizowania zadań ustawowych, zgodnie potrzebami KG PSP;</w:t>
      </w:r>
    </w:p>
    <w:p w14:paraId="1A80BA85" w14:textId="17DFCF78" w:rsidR="00523599" w:rsidRPr="00B4028E" w:rsidRDefault="00B4028E" w:rsidP="00B4028E">
      <w:pPr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- </w:t>
      </w:r>
      <w:r w:rsidR="00523599" w:rsidRPr="00B4028E">
        <w:rPr>
          <w:rFonts w:ascii="Times New Roman" w:eastAsia="Times New Roman" w:hAnsi="Times New Roman" w:cs="Times New Roman"/>
          <w:kern w:val="0"/>
          <w:lang w:eastAsia="pl-PL"/>
        </w:rPr>
        <w:t xml:space="preserve">administrowanie systemami teleinformatycznymi oraz systemami komunikacji głosowej </w:t>
      </w:r>
      <w:r w:rsidR="00C860AC">
        <w:rPr>
          <w:rFonts w:ascii="Times New Roman" w:eastAsia="Times New Roman" w:hAnsi="Times New Roman" w:cs="Times New Roman"/>
          <w:kern w:val="0"/>
          <w:lang w:eastAsia="pl-PL"/>
        </w:rPr>
        <w:br/>
      </w:r>
      <w:r w:rsidR="00523599" w:rsidRPr="00B4028E">
        <w:rPr>
          <w:rFonts w:ascii="Times New Roman" w:eastAsia="Times New Roman" w:hAnsi="Times New Roman" w:cs="Times New Roman"/>
          <w:kern w:val="0"/>
          <w:lang w:eastAsia="pl-PL"/>
        </w:rPr>
        <w:t>i wideokonferencyjnej;</w:t>
      </w:r>
    </w:p>
    <w:p w14:paraId="5780433A" w14:textId="6B25259D" w:rsidR="00523599" w:rsidRPr="00B4028E" w:rsidRDefault="00B4028E" w:rsidP="00B4028E">
      <w:pPr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- </w:t>
      </w:r>
      <w:r w:rsidR="00523599" w:rsidRPr="00B4028E">
        <w:rPr>
          <w:rFonts w:ascii="Times New Roman" w:eastAsia="Times New Roman" w:hAnsi="Times New Roman" w:cs="Times New Roman"/>
          <w:kern w:val="0"/>
          <w:lang w:eastAsia="pl-PL"/>
        </w:rPr>
        <w:t>planowanie i optymalizacja infrastruktury sieciowej z uwzględnieniem technologii chmurowych;</w:t>
      </w:r>
    </w:p>
    <w:p w14:paraId="6E9FE9C6" w14:textId="7E90769F" w:rsidR="00523599" w:rsidRPr="00B4028E" w:rsidRDefault="00B4028E" w:rsidP="00B4028E">
      <w:pPr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- </w:t>
      </w:r>
      <w:r w:rsidR="00523599" w:rsidRPr="00B4028E">
        <w:rPr>
          <w:rFonts w:ascii="Times New Roman" w:eastAsia="Times New Roman" w:hAnsi="Times New Roman" w:cs="Times New Roman"/>
          <w:kern w:val="0"/>
          <w:lang w:eastAsia="pl-PL"/>
        </w:rPr>
        <w:t>wsparcie merytoryczne innych wydziałów Biura Informatyki i Łączności KG PSP oraz udział w projektach wdrożeniowych</w:t>
      </w:r>
      <w:r>
        <w:rPr>
          <w:rFonts w:ascii="Times New Roman" w:eastAsia="Times New Roman" w:hAnsi="Times New Roman" w:cs="Times New Roman"/>
          <w:kern w:val="0"/>
          <w:lang w:eastAsia="pl-PL"/>
        </w:rPr>
        <w:t>;</w:t>
      </w:r>
    </w:p>
    <w:p w14:paraId="07D84BBE" w14:textId="0723AA8D" w:rsidR="00523599" w:rsidRDefault="00B4028E" w:rsidP="00B4028E">
      <w:pPr>
        <w:ind w:firstLine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- </w:t>
      </w:r>
      <w:r w:rsidR="00523599" w:rsidRPr="00B4028E">
        <w:rPr>
          <w:rFonts w:ascii="Times New Roman" w:eastAsia="Times New Roman" w:hAnsi="Times New Roman" w:cs="Times New Roman"/>
          <w:kern w:val="0"/>
          <w:lang w:eastAsia="pl-PL"/>
        </w:rPr>
        <w:t>monitorowanie procesów bezpieczeństwa teleinformatycznego KG PSP</w:t>
      </w:r>
      <w:r>
        <w:rPr>
          <w:rFonts w:ascii="Times New Roman" w:eastAsia="Times New Roman" w:hAnsi="Times New Roman" w:cs="Times New Roman"/>
          <w:kern w:val="0"/>
          <w:lang w:eastAsia="pl-PL"/>
        </w:rPr>
        <w:t>.</w:t>
      </w:r>
    </w:p>
    <w:p w14:paraId="30CB6EE5" w14:textId="77777777" w:rsidR="00B4028E" w:rsidRPr="00B4028E" w:rsidRDefault="00B4028E" w:rsidP="00B4028E">
      <w:pPr>
        <w:ind w:firstLine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0FDE606A" w14:textId="77777777" w:rsidR="00554348" w:rsidRPr="00F92359" w:rsidRDefault="00554348" w:rsidP="00F92359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F92359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Wymagania konieczne:</w:t>
      </w:r>
    </w:p>
    <w:p w14:paraId="6125724F" w14:textId="19957B40" w:rsidR="00B17749" w:rsidRPr="0077740E" w:rsidRDefault="00AB0326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</w:rPr>
        <w:t>4</w:t>
      </w:r>
      <w:r w:rsidR="00F92359" w:rsidRPr="00BD6B2F">
        <w:rPr>
          <w:rFonts w:ascii="Times New Roman" w:eastAsia="Times New Roman" w:hAnsi="Times New Roman" w:cs="Times New Roman"/>
          <w:b/>
          <w:kern w:val="0"/>
          <w:lang w:eastAsia="pl-PL"/>
        </w:rPr>
        <w:t>.1</w:t>
      </w:r>
      <w:r w:rsidR="00F92359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A72B6A">
        <w:rPr>
          <w:rFonts w:ascii="Times New Roman" w:eastAsia="Times New Roman" w:hAnsi="Times New Roman" w:cs="Times New Roman"/>
          <w:kern w:val="0"/>
          <w:lang w:eastAsia="pl-PL"/>
        </w:rPr>
        <w:t xml:space="preserve">Kandydat ubiegający się o przyjecie </w:t>
      </w:r>
      <w:r w:rsidR="00554348"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do służby w Państwowej Straży Pożarnej musi spełniać wymagania określone w art. 28 ust. 1 ustawy z dnia 24 sierpnia 1991 r. o Państwowej Straży Pożarnej (Dz. U. z 2024 </w:t>
      </w:r>
      <w:r w:rsidR="00A72B6A">
        <w:rPr>
          <w:rFonts w:ascii="Times New Roman" w:eastAsia="Times New Roman" w:hAnsi="Times New Roman" w:cs="Times New Roman"/>
          <w:kern w:val="0"/>
          <w:lang w:eastAsia="pl-PL"/>
        </w:rPr>
        <w:t>r., poz. 1443)</w:t>
      </w:r>
    </w:p>
    <w:p w14:paraId="248FC27C" w14:textId="77777777" w:rsidR="00B4028E" w:rsidRDefault="00B4028E" w:rsidP="00B4028E">
      <w:pPr>
        <w:ind w:firstLine="42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- </w:t>
      </w:r>
      <w:r w:rsidR="00554348" w:rsidRPr="00B4028E">
        <w:rPr>
          <w:rFonts w:ascii="Times New Roman" w:eastAsia="Times New Roman" w:hAnsi="Times New Roman" w:cs="Times New Roman"/>
          <w:kern w:val="0"/>
          <w:lang w:eastAsia="pl-PL"/>
        </w:rPr>
        <w:t>posiadanie obywatelstwa polskiego,</w:t>
      </w:r>
    </w:p>
    <w:p w14:paraId="1BE2F718" w14:textId="453BDCBB" w:rsidR="00CA1640" w:rsidRPr="00B4028E" w:rsidRDefault="00B4028E" w:rsidP="00B4028E">
      <w:pPr>
        <w:ind w:firstLine="42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- </w:t>
      </w:r>
      <w:r w:rsidR="00A72B6A" w:rsidRPr="00B4028E">
        <w:rPr>
          <w:rFonts w:ascii="Times New Roman" w:eastAsia="Times New Roman" w:hAnsi="Times New Roman" w:cs="Times New Roman"/>
          <w:kern w:val="0"/>
          <w:lang w:eastAsia="pl-PL"/>
        </w:rPr>
        <w:t>niekaralność za przestępstwa lub przestępstwa</w:t>
      </w:r>
      <w:r w:rsidR="00554348" w:rsidRPr="00B4028E">
        <w:rPr>
          <w:rFonts w:ascii="Times New Roman" w:eastAsia="Times New Roman" w:hAnsi="Times New Roman" w:cs="Times New Roman"/>
          <w:kern w:val="0"/>
          <w:lang w:eastAsia="pl-PL"/>
        </w:rPr>
        <w:t xml:space="preserve"> skarbowe,</w:t>
      </w:r>
    </w:p>
    <w:p w14:paraId="6D2E0F96" w14:textId="599125EE" w:rsidR="00CA1640" w:rsidRPr="00B4028E" w:rsidRDefault="00B4028E" w:rsidP="00B4028E">
      <w:pPr>
        <w:ind w:firstLine="42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- </w:t>
      </w:r>
      <w:r w:rsidR="00554348" w:rsidRPr="00B4028E">
        <w:rPr>
          <w:rFonts w:ascii="Times New Roman" w:eastAsia="Times New Roman" w:hAnsi="Times New Roman" w:cs="Times New Roman"/>
          <w:kern w:val="0"/>
          <w:lang w:eastAsia="pl-PL"/>
        </w:rPr>
        <w:t>korzystanie z pełni praw publicznych,</w:t>
      </w:r>
    </w:p>
    <w:p w14:paraId="1B18CC5B" w14:textId="64BE9428" w:rsidR="004210AC" w:rsidRPr="00B4028E" w:rsidRDefault="00B4028E" w:rsidP="00B4028E">
      <w:pPr>
        <w:ind w:firstLine="42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- </w:t>
      </w:r>
      <w:r w:rsidR="004210AC" w:rsidRPr="00B4028E">
        <w:rPr>
          <w:rFonts w:ascii="Times New Roman" w:eastAsia="Times New Roman" w:hAnsi="Times New Roman" w:cs="Times New Roman"/>
          <w:kern w:val="0"/>
          <w:lang w:eastAsia="pl-PL"/>
        </w:rPr>
        <w:t>posiadanie co najmniej wykształcenia średniego lub średniego branżowego,</w:t>
      </w:r>
    </w:p>
    <w:p w14:paraId="2164710A" w14:textId="16A6069E" w:rsidR="00CA1640" w:rsidRPr="00B4028E" w:rsidRDefault="00B4028E" w:rsidP="00B4028E">
      <w:pPr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- </w:t>
      </w:r>
      <w:r w:rsidR="00554348" w:rsidRPr="00B4028E">
        <w:rPr>
          <w:rFonts w:ascii="Times New Roman" w:eastAsia="Times New Roman" w:hAnsi="Times New Roman" w:cs="Times New Roman"/>
          <w:kern w:val="0"/>
          <w:lang w:eastAsia="pl-PL"/>
        </w:rPr>
        <w:t>posiadanie zdolności fizyczn</w:t>
      </w:r>
      <w:r w:rsidR="005E7741" w:rsidRPr="00B4028E">
        <w:rPr>
          <w:rFonts w:ascii="Times New Roman" w:eastAsia="Times New Roman" w:hAnsi="Times New Roman" w:cs="Times New Roman"/>
          <w:kern w:val="0"/>
          <w:lang w:eastAsia="pl-PL"/>
        </w:rPr>
        <w:t>ych</w:t>
      </w:r>
      <w:r w:rsidR="00554348" w:rsidRPr="00B4028E">
        <w:rPr>
          <w:rFonts w:ascii="Times New Roman" w:eastAsia="Times New Roman" w:hAnsi="Times New Roman" w:cs="Times New Roman"/>
          <w:kern w:val="0"/>
          <w:lang w:eastAsia="pl-PL"/>
        </w:rPr>
        <w:t xml:space="preserve"> i psychicz</w:t>
      </w:r>
      <w:r w:rsidR="005E7741" w:rsidRPr="00B4028E">
        <w:rPr>
          <w:rFonts w:ascii="Times New Roman" w:eastAsia="Times New Roman" w:hAnsi="Times New Roman" w:cs="Times New Roman"/>
          <w:kern w:val="0"/>
          <w:lang w:eastAsia="pl-PL"/>
        </w:rPr>
        <w:t>nych</w:t>
      </w:r>
      <w:r w:rsidR="00A72B6A" w:rsidRPr="00B4028E">
        <w:rPr>
          <w:rFonts w:ascii="Times New Roman" w:eastAsia="Times New Roman" w:hAnsi="Times New Roman" w:cs="Times New Roman"/>
          <w:kern w:val="0"/>
          <w:lang w:eastAsia="pl-PL"/>
        </w:rPr>
        <w:t xml:space="preserve"> do pełnienia służby w PSP</w:t>
      </w:r>
      <w:r w:rsidR="00F92359" w:rsidRPr="00B4028E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</w:p>
    <w:p w14:paraId="25514608" w14:textId="0BBE3493" w:rsidR="00CA1640" w:rsidRPr="00AB0326" w:rsidRDefault="00AB0326" w:rsidP="00AB0326">
      <w:p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4.2 </w:t>
      </w:r>
      <w:r w:rsidR="0042440B" w:rsidRPr="00AB032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Wymagania dodatkow</w:t>
      </w:r>
      <w:r w:rsidR="00B17749" w:rsidRPr="00AB032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e:</w:t>
      </w:r>
    </w:p>
    <w:p w14:paraId="39F859A1" w14:textId="739C6626" w:rsidR="00E2052C" w:rsidRPr="00B4028E" w:rsidRDefault="00B4028E" w:rsidP="00B4028E">
      <w:pPr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- </w:t>
      </w:r>
      <w:r w:rsidR="00E2052C" w:rsidRPr="00B4028E">
        <w:rPr>
          <w:rFonts w:ascii="Times New Roman" w:eastAsia="Times New Roman" w:hAnsi="Times New Roman" w:cs="Times New Roman"/>
          <w:kern w:val="0"/>
          <w:lang w:eastAsia="pl-PL"/>
        </w:rPr>
        <w:t>wykształcenie wyższe w dziedzinie IT lub pokrewne (informatyka, elektronika, elektrotechnika, telekomunikacja, automatyka i robotyka)</w:t>
      </w:r>
      <w:r>
        <w:rPr>
          <w:rFonts w:ascii="Times New Roman" w:eastAsia="Times New Roman" w:hAnsi="Times New Roman" w:cs="Times New Roman"/>
          <w:kern w:val="0"/>
          <w:lang w:eastAsia="pl-PL"/>
        </w:rPr>
        <w:t>;</w:t>
      </w:r>
    </w:p>
    <w:p w14:paraId="07933C39" w14:textId="14B37DA7" w:rsidR="0042440B" w:rsidRPr="00B4028E" w:rsidRDefault="00B4028E" w:rsidP="00B4028E">
      <w:pPr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- </w:t>
      </w:r>
      <w:r w:rsidR="0042440B" w:rsidRPr="00B4028E">
        <w:rPr>
          <w:rFonts w:ascii="Times New Roman" w:eastAsia="Times New Roman" w:hAnsi="Times New Roman" w:cs="Times New Roman"/>
          <w:kern w:val="0"/>
          <w:lang w:eastAsia="pl-PL"/>
        </w:rPr>
        <w:t>znajomość języka angielskiego na poziomie minimum B2, potwierdzona certyfikatem</w:t>
      </w:r>
      <w:r>
        <w:rPr>
          <w:rFonts w:ascii="Times New Roman" w:eastAsia="Times New Roman" w:hAnsi="Times New Roman" w:cs="Times New Roman"/>
          <w:kern w:val="0"/>
          <w:lang w:eastAsia="pl-PL"/>
        </w:rPr>
        <w:t>;</w:t>
      </w:r>
      <w:r w:rsidR="0042440B" w:rsidRPr="00B4028E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</w:p>
    <w:p w14:paraId="5AEE0AF4" w14:textId="0D91C795" w:rsidR="00B4028E" w:rsidRPr="00B4028E" w:rsidRDefault="00B4028E" w:rsidP="00B4028E">
      <w:pPr>
        <w:ind w:firstLine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- </w:t>
      </w:r>
      <w:r w:rsidR="00013CE6" w:rsidRPr="00B4028E">
        <w:rPr>
          <w:rFonts w:ascii="Times New Roman" w:eastAsia="Times New Roman" w:hAnsi="Times New Roman" w:cs="Times New Roman"/>
          <w:kern w:val="0"/>
          <w:lang w:eastAsia="pl-PL"/>
        </w:rPr>
        <w:t xml:space="preserve">posiadanie </w:t>
      </w:r>
      <w:r w:rsidR="0042440B" w:rsidRPr="00B4028E">
        <w:rPr>
          <w:rFonts w:ascii="Times New Roman" w:eastAsia="Times New Roman" w:hAnsi="Times New Roman" w:cs="Times New Roman"/>
          <w:kern w:val="0"/>
          <w:lang w:eastAsia="pl-PL"/>
        </w:rPr>
        <w:t>praw</w:t>
      </w:r>
      <w:r w:rsidR="00013CE6" w:rsidRPr="00B4028E">
        <w:rPr>
          <w:rFonts w:ascii="Times New Roman" w:eastAsia="Times New Roman" w:hAnsi="Times New Roman" w:cs="Times New Roman"/>
          <w:kern w:val="0"/>
          <w:lang w:eastAsia="pl-PL"/>
        </w:rPr>
        <w:t>a</w:t>
      </w:r>
      <w:r w:rsidR="0042440B" w:rsidRPr="00B4028E">
        <w:rPr>
          <w:rFonts w:ascii="Times New Roman" w:eastAsia="Times New Roman" w:hAnsi="Times New Roman" w:cs="Times New Roman"/>
          <w:kern w:val="0"/>
          <w:lang w:eastAsia="pl-PL"/>
        </w:rPr>
        <w:t xml:space="preserve"> jazdy kat. B</w:t>
      </w:r>
      <w:r>
        <w:rPr>
          <w:rFonts w:ascii="Times New Roman" w:eastAsia="Times New Roman" w:hAnsi="Times New Roman" w:cs="Times New Roman"/>
          <w:kern w:val="0"/>
          <w:lang w:eastAsia="pl-PL"/>
        </w:rPr>
        <w:t>;</w:t>
      </w:r>
    </w:p>
    <w:p w14:paraId="05975FB6" w14:textId="6DD14D3E" w:rsidR="00CB5BAE" w:rsidRPr="00B4028E" w:rsidRDefault="00B4028E" w:rsidP="00B4028E">
      <w:pPr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- </w:t>
      </w:r>
      <w:r w:rsidR="00CB5BAE" w:rsidRPr="00B4028E">
        <w:rPr>
          <w:rFonts w:ascii="Times New Roman" w:eastAsia="Times New Roman" w:hAnsi="Times New Roman" w:cs="Times New Roman"/>
          <w:kern w:val="0"/>
          <w:lang w:eastAsia="pl-PL"/>
        </w:rPr>
        <w:t>dyspozycyjność i gotowość do odbywania krajowych i zagranicznych podróży służbowych</w:t>
      </w:r>
      <w:r>
        <w:rPr>
          <w:rFonts w:ascii="Times New Roman" w:eastAsia="Times New Roman" w:hAnsi="Times New Roman" w:cs="Times New Roman"/>
          <w:kern w:val="0"/>
          <w:lang w:eastAsia="pl-PL"/>
        </w:rPr>
        <w:t>.</w:t>
      </w:r>
    </w:p>
    <w:p w14:paraId="1B3F848A" w14:textId="77777777" w:rsidR="00F92359" w:rsidRDefault="00F92359" w:rsidP="00F92359">
      <w:pPr>
        <w:pStyle w:val="Akapitzlist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6ECC572E" w14:textId="77777777" w:rsidR="00BD6B2F" w:rsidRDefault="00BD6B2F" w:rsidP="00F92359">
      <w:pPr>
        <w:pStyle w:val="Akapitzlist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25D79874" w14:textId="77777777" w:rsidR="00AB0326" w:rsidRDefault="00AB0326" w:rsidP="00F92359">
      <w:pPr>
        <w:pStyle w:val="Akapitzlist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303970A1" w14:textId="77777777" w:rsidR="00BD6B2F" w:rsidRPr="0077740E" w:rsidRDefault="00BD6B2F" w:rsidP="00F92359">
      <w:pPr>
        <w:pStyle w:val="Akapitzlist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26A2A024" w14:textId="77777777" w:rsidR="00554348" w:rsidRPr="00F92359" w:rsidRDefault="00554348" w:rsidP="00F92359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F92359">
        <w:rPr>
          <w:rFonts w:ascii="Times New Roman" w:eastAsia="Times New Roman" w:hAnsi="Times New Roman" w:cs="Times New Roman"/>
          <w:b/>
          <w:kern w:val="0"/>
          <w:lang w:eastAsia="pl-PL"/>
        </w:rPr>
        <w:t>Wymagane dokumenty</w:t>
      </w:r>
      <w:r w:rsidR="00F92359" w:rsidRPr="00F92359">
        <w:rPr>
          <w:rFonts w:ascii="Times New Roman" w:eastAsia="Times New Roman" w:hAnsi="Times New Roman" w:cs="Times New Roman"/>
          <w:b/>
          <w:kern w:val="0"/>
          <w:lang w:eastAsia="pl-PL"/>
        </w:rPr>
        <w:t>:</w:t>
      </w:r>
      <w:r w:rsidRPr="00F92359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</w:p>
    <w:p w14:paraId="47E63BC7" w14:textId="3A8DFFF2" w:rsidR="005878FC" w:rsidRPr="00321933" w:rsidRDefault="00AB0326" w:rsidP="00321933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5</w:t>
      </w:r>
      <w:r w:rsidR="00321933" w:rsidRPr="00204F09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.1</w:t>
      </w:r>
      <w:r w:rsidR="00204F09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321933" w:rsidRPr="00321933">
        <w:rPr>
          <w:rFonts w:ascii="Times New Roman" w:eastAsia="Times New Roman" w:hAnsi="Times New Roman" w:cs="Times New Roman"/>
          <w:kern w:val="0"/>
          <w:lang w:eastAsia="pl-PL"/>
        </w:rPr>
        <w:t>p</w:t>
      </w:r>
      <w:r w:rsidR="00554348" w:rsidRPr="00321933">
        <w:rPr>
          <w:rFonts w:ascii="Times New Roman" w:eastAsia="Times New Roman" w:hAnsi="Times New Roman" w:cs="Times New Roman"/>
          <w:kern w:val="0"/>
          <w:lang w:eastAsia="pl-PL"/>
        </w:rPr>
        <w:t>odanie o przyjęcie do służby w Państwowej Straży Poż</w:t>
      </w:r>
      <w:r w:rsidR="00F92359" w:rsidRPr="00321933">
        <w:rPr>
          <w:rFonts w:ascii="Times New Roman" w:eastAsia="Times New Roman" w:hAnsi="Times New Roman" w:cs="Times New Roman"/>
          <w:kern w:val="0"/>
          <w:lang w:eastAsia="pl-PL"/>
        </w:rPr>
        <w:t xml:space="preserve">arnej </w:t>
      </w:r>
      <w:r w:rsidR="00756ED6" w:rsidRPr="00321933">
        <w:rPr>
          <w:rFonts w:ascii="Times New Roman" w:eastAsia="Times New Roman" w:hAnsi="Times New Roman" w:cs="Times New Roman"/>
          <w:kern w:val="0"/>
          <w:lang w:eastAsia="pl-PL"/>
        </w:rPr>
        <w:t xml:space="preserve">– </w:t>
      </w:r>
      <w:r w:rsidR="00756ED6" w:rsidRPr="00321933">
        <w:rPr>
          <w:rFonts w:ascii="Times New Roman" w:eastAsia="Times New Roman" w:hAnsi="Times New Roman" w:cs="Times New Roman"/>
          <w:b/>
          <w:kern w:val="0"/>
          <w:lang w:eastAsia="pl-PL"/>
        </w:rPr>
        <w:t>podpisane przez kandydata, na wzorze określonym w</w:t>
      </w:r>
      <w:r w:rsidR="00F92359" w:rsidRPr="00321933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F92359" w:rsidRPr="005F644D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>załączniku nr 1</w:t>
      </w:r>
      <w:r w:rsidR="00756ED6" w:rsidRPr="005F644D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>;</w:t>
      </w:r>
    </w:p>
    <w:p w14:paraId="66900BB2" w14:textId="2A9DFF6D" w:rsidR="00554348" w:rsidRPr="00756ED6" w:rsidRDefault="00AB0326" w:rsidP="00756ED6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5</w:t>
      </w:r>
      <w:r w:rsidR="00756ED6" w:rsidRPr="00756ED6">
        <w:rPr>
          <w:rFonts w:ascii="Times New Roman" w:eastAsia="Times New Roman" w:hAnsi="Times New Roman" w:cs="Times New Roman"/>
          <w:kern w:val="0"/>
          <w:lang w:eastAsia="pl-PL"/>
        </w:rPr>
        <w:t>.</w:t>
      </w:r>
      <w:r w:rsidR="00756ED6" w:rsidRPr="00204F09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2</w:t>
      </w:r>
      <w:r w:rsidR="00270B5C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przykładowe</w:t>
      </w:r>
      <w:r w:rsidR="00756ED6" w:rsidRPr="00756ED6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204F09">
        <w:rPr>
          <w:rFonts w:ascii="Times New Roman" w:eastAsia="Times New Roman" w:hAnsi="Times New Roman" w:cs="Times New Roman"/>
          <w:kern w:val="0"/>
          <w:lang w:eastAsia="pl-PL"/>
        </w:rPr>
        <w:t>z</w:t>
      </w:r>
      <w:r w:rsidR="00554348" w:rsidRPr="00756ED6">
        <w:rPr>
          <w:rFonts w:ascii="Times New Roman" w:eastAsia="Times New Roman" w:hAnsi="Times New Roman" w:cs="Times New Roman"/>
          <w:kern w:val="0"/>
          <w:lang w:eastAsia="pl-PL"/>
        </w:rPr>
        <w:t xml:space="preserve">aświadczenie lekarskie </w:t>
      </w:r>
      <w:r w:rsidR="00756ED6">
        <w:rPr>
          <w:rFonts w:ascii="Times New Roman" w:eastAsia="Times New Roman" w:hAnsi="Times New Roman" w:cs="Times New Roman"/>
          <w:kern w:val="0"/>
          <w:lang w:eastAsia="pl-PL"/>
        </w:rPr>
        <w:t>dopuszczające kandydata do udziału w próbie wydolnościowej</w:t>
      </w:r>
      <w:r w:rsidR="00270B5C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756ED6">
        <w:rPr>
          <w:rFonts w:ascii="Times New Roman" w:eastAsia="Times New Roman" w:hAnsi="Times New Roman" w:cs="Times New Roman"/>
          <w:kern w:val="0"/>
          <w:lang w:eastAsia="pl-PL"/>
        </w:rPr>
        <w:t xml:space="preserve">i próbach sprawnościowych, wystawione nie wcześniej niż 30 dni przed dniem przystąpienia do ww. prób – </w:t>
      </w:r>
      <w:r w:rsidR="005F644D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>z</w:t>
      </w:r>
      <w:r w:rsidR="00756ED6" w:rsidRPr="005F644D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>ałącznik nr 2</w:t>
      </w:r>
      <w:r w:rsidR="00756ED6">
        <w:rPr>
          <w:rFonts w:ascii="Times New Roman" w:eastAsia="Times New Roman" w:hAnsi="Times New Roman" w:cs="Times New Roman"/>
          <w:kern w:val="0"/>
          <w:lang w:eastAsia="pl-PL"/>
        </w:rPr>
        <w:t xml:space="preserve"> – </w:t>
      </w:r>
      <w:r w:rsidR="00756ED6" w:rsidRPr="00756ED6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zaświadczenie może być dostarczone najpóźniej w dniu przeprowadzania testów sprawności fizycznej – </w:t>
      </w:r>
      <w:r>
        <w:rPr>
          <w:rFonts w:ascii="Times New Roman" w:eastAsia="Times New Roman" w:hAnsi="Times New Roman" w:cs="Times New Roman"/>
          <w:b/>
          <w:kern w:val="0"/>
          <w:lang w:eastAsia="pl-PL"/>
        </w:rPr>
        <w:t>I</w:t>
      </w:r>
      <w:r w:rsidR="00204F09">
        <w:rPr>
          <w:rFonts w:ascii="Times New Roman" w:eastAsia="Times New Roman" w:hAnsi="Times New Roman" w:cs="Times New Roman"/>
          <w:b/>
          <w:kern w:val="0"/>
          <w:lang w:eastAsia="pl-PL"/>
        </w:rPr>
        <w:t>V</w:t>
      </w:r>
      <w:r w:rsidR="00756ED6" w:rsidRPr="00756ED6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etap naboru;</w:t>
      </w:r>
    </w:p>
    <w:p w14:paraId="3F1D93AA" w14:textId="77777777" w:rsidR="00EF57D4" w:rsidRPr="0077740E" w:rsidRDefault="00EF57D4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6CB6BF17" w14:textId="77777777" w:rsidR="00554348" w:rsidRDefault="00756ED6" w:rsidP="00756ED6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756ED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Miejsce i termin</w:t>
      </w:r>
      <w:r w:rsidR="00554348" w:rsidRPr="00756ED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składania dokumentów</w:t>
      </w:r>
      <w:r w:rsidRPr="00756ED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aplikacyjnych</w:t>
      </w:r>
      <w:r w:rsidR="00554348" w:rsidRPr="00756ED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:</w:t>
      </w:r>
    </w:p>
    <w:p w14:paraId="39CDC97F" w14:textId="696583AC" w:rsidR="00756ED6" w:rsidRDefault="00756ED6" w:rsidP="00756ED6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Wymagane w naborze </w:t>
      </w:r>
      <w:r w:rsidR="00D17CDF"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dokumenty w zaklejonej i opisanej kopercie </w:t>
      </w:r>
      <w:r w:rsidR="00D17CDF" w:rsidRPr="005B18FA">
        <w:rPr>
          <w:rFonts w:ascii="Times New Roman" w:eastAsia="Times New Roman" w:hAnsi="Times New Roman" w:cs="Times New Roman"/>
          <w:b/>
          <w:kern w:val="0"/>
          <w:lang w:eastAsia="pl-PL"/>
        </w:rPr>
        <w:t>„NABÓR DO SŁUŻBY –</w:t>
      </w:r>
      <w:r w:rsidR="005B18FA" w:rsidRPr="005B18FA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Biuro Informatyki i Łącznoś</w:t>
      </w:r>
      <w:r w:rsidR="00D17CDF" w:rsidRPr="005B18FA">
        <w:rPr>
          <w:rFonts w:ascii="Times New Roman" w:eastAsia="Times New Roman" w:hAnsi="Times New Roman" w:cs="Times New Roman"/>
          <w:b/>
          <w:kern w:val="0"/>
          <w:lang w:eastAsia="pl-PL"/>
        </w:rPr>
        <w:t>ci– Imię i Nazwisko"</w:t>
      </w:r>
      <w:r w:rsidR="00D17CDF">
        <w:rPr>
          <w:rFonts w:ascii="Times New Roman" w:eastAsia="Times New Roman" w:hAnsi="Times New Roman" w:cs="Times New Roman"/>
          <w:kern w:val="0"/>
          <w:lang w:eastAsia="pl-PL"/>
        </w:rPr>
        <w:t xml:space="preserve">, należy składać w terminie do dnia </w:t>
      </w:r>
      <w:r w:rsidR="006A1D77" w:rsidRPr="00A9713B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>0</w:t>
      </w:r>
      <w:r w:rsidR="00C860AC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>6</w:t>
      </w:r>
      <w:r w:rsidR="00D17CDF" w:rsidRPr="00A9713B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>.0</w:t>
      </w:r>
      <w:r w:rsidR="00C860AC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>5</w:t>
      </w:r>
      <w:r w:rsidR="00D17CDF" w:rsidRPr="00A9713B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>.2025 godz. 16.15</w:t>
      </w:r>
      <w:r w:rsidR="00D17CDF" w:rsidRPr="00A9713B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D17CDF">
        <w:rPr>
          <w:rFonts w:ascii="Times New Roman" w:eastAsia="Times New Roman" w:hAnsi="Times New Roman" w:cs="Times New Roman"/>
          <w:kern w:val="0"/>
          <w:lang w:eastAsia="pl-PL"/>
        </w:rPr>
        <w:t>w kancelarii KG PSP w Warszawie lub przesłać listem poleconym na adres:</w:t>
      </w:r>
    </w:p>
    <w:p w14:paraId="26B7D598" w14:textId="77777777" w:rsidR="00D17CDF" w:rsidRPr="005B18FA" w:rsidRDefault="00D17CDF" w:rsidP="00756ED6">
      <w:pPr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ab/>
      </w:r>
      <w:r w:rsidRPr="005B18FA">
        <w:rPr>
          <w:rFonts w:ascii="Times New Roman" w:eastAsia="Times New Roman" w:hAnsi="Times New Roman" w:cs="Times New Roman"/>
          <w:b/>
          <w:kern w:val="0"/>
          <w:lang w:eastAsia="pl-PL"/>
        </w:rPr>
        <w:t>Komenda Główna Pa</w:t>
      </w:r>
      <w:r w:rsidR="005B18FA" w:rsidRPr="005B18FA">
        <w:rPr>
          <w:rFonts w:ascii="Times New Roman" w:eastAsia="Times New Roman" w:hAnsi="Times New Roman" w:cs="Times New Roman"/>
          <w:b/>
          <w:kern w:val="0"/>
          <w:lang w:eastAsia="pl-PL"/>
        </w:rPr>
        <w:t>ństwowej Straży Pożarnej</w:t>
      </w:r>
    </w:p>
    <w:p w14:paraId="7589F47E" w14:textId="77777777" w:rsidR="005B18FA" w:rsidRPr="005B18FA" w:rsidRDefault="005B18FA" w:rsidP="00756ED6">
      <w:p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5B18FA">
        <w:rPr>
          <w:rFonts w:ascii="Times New Roman" w:eastAsia="Times New Roman" w:hAnsi="Times New Roman" w:cs="Times New Roman"/>
          <w:b/>
          <w:kern w:val="0"/>
          <w:lang w:eastAsia="pl-PL"/>
        </w:rPr>
        <w:tab/>
        <w:t>ul. Podchorążych 38; 00-463 Warszawa</w:t>
      </w:r>
    </w:p>
    <w:p w14:paraId="48758287" w14:textId="77777777" w:rsidR="00756ED6" w:rsidRPr="0077740E" w:rsidRDefault="00756ED6" w:rsidP="00083D3D">
      <w:p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14:paraId="5F1D5F84" w14:textId="424444FA" w:rsidR="00554348" w:rsidRDefault="005B18FA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Dokumenty złożone po terminie tj. </w:t>
      </w:r>
      <w:r w:rsidR="0072113D">
        <w:rPr>
          <w:rFonts w:ascii="Times New Roman" w:eastAsia="Times New Roman" w:hAnsi="Times New Roman" w:cs="Times New Roman"/>
          <w:kern w:val="0"/>
          <w:lang w:eastAsia="pl-PL"/>
        </w:rPr>
        <w:t>0</w:t>
      </w:r>
      <w:r w:rsidR="00C860AC">
        <w:rPr>
          <w:rFonts w:ascii="Times New Roman" w:eastAsia="Times New Roman" w:hAnsi="Times New Roman" w:cs="Times New Roman"/>
          <w:kern w:val="0"/>
          <w:lang w:eastAsia="pl-PL"/>
        </w:rPr>
        <w:t>6</w:t>
      </w:r>
      <w:r>
        <w:rPr>
          <w:rFonts w:ascii="Times New Roman" w:eastAsia="Times New Roman" w:hAnsi="Times New Roman" w:cs="Times New Roman"/>
          <w:kern w:val="0"/>
          <w:lang w:eastAsia="pl-PL"/>
        </w:rPr>
        <w:t>.0</w:t>
      </w:r>
      <w:r w:rsidR="00C860AC">
        <w:rPr>
          <w:rFonts w:ascii="Times New Roman" w:eastAsia="Times New Roman" w:hAnsi="Times New Roman" w:cs="Times New Roman"/>
          <w:kern w:val="0"/>
          <w:lang w:eastAsia="pl-PL"/>
        </w:rPr>
        <w:t>5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.2025 po godz. 16.15 (decyduje data wpływu </w:t>
      </w:r>
      <w:r w:rsidR="00BD6B2F">
        <w:rPr>
          <w:rFonts w:ascii="Times New Roman" w:eastAsia="Times New Roman" w:hAnsi="Times New Roman" w:cs="Times New Roman"/>
          <w:kern w:val="0"/>
          <w:lang w:eastAsia="pl-PL"/>
        </w:rPr>
        <w:t xml:space="preserve">do kancelarii KG PSP w Warszawie, a nie data stempla pocztowego), niekompletne lub niespełniające wymogów formalnych nie będą rozpatrywane. Na odrzucone oferty nie odpowiadamy. </w:t>
      </w:r>
      <w:r w:rsidR="00554348"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Szczegółowe informacje można uzyskać pod nr tel. </w:t>
      </w:r>
      <w:r w:rsidR="005E7741" w:rsidRPr="0077740E">
        <w:rPr>
          <w:rFonts w:ascii="Times New Roman" w:eastAsia="Times New Roman" w:hAnsi="Times New Roman" w:cs="Times New Roman"/>
          <w:kern w:val="0"/>
          <w:lang w:eastAsia="pl-PL"/>
        </w:rPr>
        <w:t>47</w:t>
      </w:r>
      <w:r w:rsidR="008A73DD" w:rsidRPr="0077740E">
        <w:rPr>
          <w:rFonts w:ascii="Times New Roman" w:eastAsia="Times New Roman" w:hAnsi="Times New Roman" w:cs="Times New Roman"/>
          <w:kern w:val="0"/>
          <w:lang w:eastAsia="pl-PL"/>
        </w:rPr>
        <w:t> 722 30 28.</w:t>
      </w:r>
    </w:p>
    <w:p w14:paraId="04E62911" w14:textId="77777777" w:rsidR="00BD6B2F" w:rsidRDefault="00BD6B2F" w:rsidP="00083D3D">
      <w:pPr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</w:pPr>
      <w:r w:rsidRPr="00BD6B2F"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  <w:t>W PODANIU O PRZYJĘCIE DO SŁUŻBY W PSP NALEŻY UMIEŚCIĆ DANE KONTAKTOWE (NR TELEFONU, ADRES E-MAIL), NA KTÓRE ZOSTANIE PRZEKAZANY NR IDENTYFIKACYJNY KANDYDATA.</w:t>
      </w:r>
    </w:p>
    <w:p w14:paraId="0CC22A0D" w14:textId="77777777" w:rsidR="00F92677" w:rsidRDefault="00F92677" w:rsidP="00083D3D">
      <w:pPr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</w:pPr>
    </w:p>
    <w:p w14:paraId="0FD3E308" w14:textId="77777777" w:rsidR="00F92677" w:rsidRPr="00BD6B2F" w:rsidRDefault="00F92677" w:rsidP="00083D3D">
      <w:pPr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</w:pPr>
    </w:p>
    <w:p w14:paraId="4EB9671F" w14:textId="77777777" w:rsidR="00554348" w:rsidRPr="0077740E" w:rsidRDefault="00554348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39B5F976" w14:textId="77777777" w:rsidR="00554348" w:rsidRPr="00F92677" w:rsidRDefault="00966352" w:rsidP="00F92677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F92677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Etapy postępowania kwalifikacyjnego</w:t>
      </w:r>
      <w:r w:rsidR="00D92400" w:rsidRPr="00F92677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:</w:t>
      </w:r>
      <w:r w:rsidR="00547CDF" w:rsidRPr="00F92677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</w:t>
      </w:r>
    </w:p>
    <w:p w14:paraId="152FFE9C" w14:textId="69E6EEC6" w:rsidR="00554348" w:rsidRPr="0077740E" w:rsidRDefault="00966352" w:rsidP="00083D3D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67053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ETAP</w:t>
      </w:r>
      <w:r w:rsidR="00E67053" w:rsidRPr="00E67053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</w:t>
      </w:r>
      <w:r w:rsidRPr="00E67053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I:</w:t>
      </w:r>
      <w:r>
        <w:rPr>
          <w:rFonts w:ascii="Times New Roman" w:eastAsia="Times New Roman" w:hAnsi="Times New Roman" w:cs="Times New Roman"/>
          <w:kern w:val="0"/>
          <w:lang w:eastAsia="pl-PL"/>
        </w:rPr>
        <w:t>Analiza złożonych  dokumentów związanych z postępowaniem kwalifikacyjnym.</w:t>
      </w:r>
      <w:r w:rsidR="00CC15FE">
        <w:rPr>
          <w:rFonts w:ascii="Times New Roman" w:eastAsia="Times New Roman" w:hAnsi="Times New Roman" w:cs="Times New Roman"/>
          <w:kern w:val="0"/>
          <w:lang w:eastAsia="pl-PL"/>
        </w:rPr>
        <w:t xml:space="preserve"> – (</w:t>
      </w:r>
      <w:r w:rsidR="00C860AC" w:rsidRPr="00C860AC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7</w:t>
      </w:r>
      <w:r w:rsidR="00CC15FE" w:rsidRPr="00C860AC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-1</w:t>
      </w:r>
      <w:r w:rsidR="00C860AC" w:rsidRPr="00C860AC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2</w:t>
      </w:r>
      <w:r w:rsidR="00CC15FE" w:rsidRPr="00CC15F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.0</w:t>
      </w:r>
      <w:r w:rsidR="00C860AC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5</w:t>
      </w:r>
      <w:r w:rsidR="00CC15FE" w:rsidRPr="00CC15F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.2025 r.)</w:t>
      </w:r>
    </w:p>
    <w:p w14:paraId="6D4758DF" w14:textId="3483A5E1" w:rsidR="00E200F1" w:rsidRPr="0077740E" w:rsidRDefault="00966352" w:rsidP="00083D3D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67053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ETAP II: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E200F1"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Test wiedzy. </w:t>
      </w:r>
      <w:r w:rsidR="00CC15FE" w:rsidRPr="00CC15F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(1</w:t>
      </w:r>
      <w:r w:rsidR="00C860AC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6</w:t>
      </w:r>
      <w:r w:rsidR="00CC15FE" w:rsidRPr="00CC15F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.0</w:t>
      </w:r>
      <w:r w:rsidR="00C860AC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5</w:t>
      </w:r>
      <w:r w:rsidR="00CC15FE" w:rsidRPr="00CC15F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.2025 r.)</w:t>
      </w:r>
    </w:p>
    <w:p w14:paraId="7E155AA4" w14:textId="16818319" w:rsidR="00554348" w:rsidRPr="00E6115D" w:rsidRDefault="00966352" w:rsidP="00E6115D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67053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ETAP III: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B01F06">
        <w:rPr>
          <w:rFonts w:ascii="Times New Roman" w:eastAsia="Times New Roman" w:hAnsi="Times New Roman" w:cs="Times New Roman"/>
          <w:kern w:val="0"/>
          <w:lang w:eastAsia="pl-PL"/>
        </w:rPr>
        <w:t>Ocena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 złożonych dokumentów</w:t>
      </w:r>
      <w:r w:rsidR="0067431E"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554348"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(kserokopie świadectw pracy lub służby </w:t>
      </w:r>
      <w:r w:rsidR="00B01F06">
        <w:rPr>
          <w:rFonts w:ascii="Times New Roman" w:eastAsia="Times New Roman" w:hAnsi="Times New Roman" w:cs="Times New Roman"/>
          <w:kern w:val="0"/>
          <w:lang w:eastAsia="pl-PL"/>
        </w:rPr>
        <w:br/>
      </w:r>
      <w:r w:rsidR="00554348"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z poprzednich miejsc pracy lub służby, o ile wcześniej kandydat pozostawał </w:t>
      </w:r>
      <w:r w:rsidR="00B01F06">
        <w:rPr>
          <w:rFonts w:ascii="Times New Roman" w:eastAsia="Times New Roman" w:hAnsi="Times New Roman" w:cs="Times New Roman"/>
          <w:kern w:val="0"/>
          <w:lang w:eastAsia="pl-PL"/>
        </w:rPr>
        <w:br/>
      </w:r>
      <w:r w:rsidR="00554348" w:rsidRPr="0077740E">
        <w:rPr>
          <w:rFonts w:ascii="Times New Roman" w:eastAsia="Times New Roman" w:hAnsi="Times New Roman" w:cs="Times New Roman"/>
          <w:kern w:val="0"/>
          <w:lang w:eastAsia="pl-PL"/>
        </w:rPr>
        <w:t>w stosunku pracy lub służby, kopie dokumentów potwierdzających posiadane wykształcenie, wyszkolenie lub umiejętności, zaświadczenie o udziale w działaniach ratowniczo-gaśniczych lub ćwiczeniach organizowanych przez jednostki organizacyjne Państwowej Straży Pożarnej, o ile kandydat jest członkiem Ochotniczej Straży Pożarnej).</w:t>
      </w:r>
      <w:bookmarkStart w:id="0" w:name="_Hlk187838873"/>
      <w:r w:rsidR="00CC15FE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CC15FE" w:rsidRPr="00CC15F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(</w:t>
      </w:r>
      <w:r w:rsidR="00C860AC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19</w:t>
      </w:r>
      <w:r w:rsidR="00CC15FE" w:rsidRPr="00CC15F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– 2</w:t>
      </w:r>
      <w:r w:rsidR="00C860AC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3</w:t>
      </w:r>
      <w:r w:rsidR="00CC15FE" w:rsidRPr="00CC15F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.0</w:t>
      </w:r>
      <w:r w:rsidR="00C860AC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5</w:t>
      </w:r>
      <w:r w:rsidR="00CC15FE" w:rsidRPr="00CC15F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.2025 r.)</w:t>
      </w:r>
    </w:p>
    <w:bookmarkEnd w:id="0"/>
    <w:p w14:paraId="14433AC5" w14:textId="6903D262" w:rsidR="00E200F1" w:rsidRDefault="00EF2FBE" w:rsidP="00083D3D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67053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ETAP </w:t>
      </w:r>
      <w:r w:rsidR="00E6115D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I</w:t>
      </w:r>
      <w:r w:rsidRPr="00E67053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V: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E200F1" w:rsidRPr="0077740E">
        <w:rPr>
          <w:rFonts w:ascii="Times New Roman" w:eastAsia="Times New Roman" w:hAnsi="Times New Roman" w:cs="Times New Roman"/>
          <w:kern w:val="0"/>
          <w:lang w:eastAsia="pl-PL"/>
        </w:rPr>
        <w:t>Test sprawności fizycznej zgodnie z Rozporządzeniem Ministra Spraw Wewnętrznych i Administracji z dnia 27.10.2005 r. (Dz.U.2005.261.2191 ze z</w:t>
      </w:r>
      <w:r w:rsidR="006E070A">
        <w:rPr>
          <w:rFonts w:ascii="Times New Roman" w:eastAsia="Times New Roman" w:hAnsi="Times New Roman" w:cs="Times New Roman"/>
          <w:kern w:val="0"/>
          <w:lang w:eastAsia="pl-PL"/>
        </w:rPr>
        <w:t>m.</w:t>
      </w:r>
      <w:r w:rsidR="00E200F1"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) </w:t>
      </w:r>
      <w:r w:rsidR="006E070A">
        <w:rPr>
          <w:rFonts w:ascii="Times New Roman" w:eastAsia="Times New Roman" w:hAnsi="Times New Roman" w:cs="Times New Roman"/>
          <w:kern w:val="0"/>
          <w:lang w:eastAsia="pl-PL"/>
        </w:rPr>
        <w:br/>
      </w:r>
      <w:r w:rsidR="00E200F1" w:rsidRPr="0077740E">
        <w:rPr>
          <w:rFonts w:ascii="Times New Roman" w:eastAsia="Times New Roman" w:hAnsi="Times New Roman" w:cs="Times New Roman"/>
          <w:kern w:val="0"/>
          <w:lang w:eastAsia="pl-PL"/>
        </w:rPr>
        <w:t>w sprawie zakresu, trybu i częstotliwości przeprowadzania okresowych profilaktycznych badań lekarskich oraz okresowej oceny sprawności fizycznej strażaka Państwowej Straży Pożarnej.</w:t>
      </w:r>
      <w:r w:rsidR="00CC15FE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CC15FE" w:rsidRPr="00CC15F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(</w:t>
      </w:r>
      <w:r w:rsidR="00C860AC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19</w:t>
      </w:r>
      <w:r w:rsidR="00CC15FE" w:rsidRPr="00CC15F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-28.0</w:t>
      </w:r>
      <w:r w:rsidR="00C860AC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5</w:t>
      </w:r>
      <w:r w:rsidR="00CC15FE" w:rsidRPr="00CC15F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.2025 r.)</w:t>
      </w:r>
    </w:p>
    <w:p w14:paraId="60C35993" w14:textId="534D286D" w:rsidR="00E6115D" w:rsidRPr="00E6115D" w:rsidRDefault="00E6115D" w:rsidP="00E6115D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67053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ETAP V: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>Rozmowa kwalifikacyjna</w:t>
      </w:r>
      <w:r w:rsidR="00CC15FE">
        <w:rPr>
          <w:rFonts w:ascii="Times New Roman" w:eastAsia="Times New Roman" w:hAnsi="Times New Roman" w:cs="Times New Roman"/>
          <w:kern w:val="0"/>
          <w:lang w:eastAsia="pl-PL"/>
        </w:rPr>
        <w:t xml:space="preserve">. </w:t>
      </w:r>
      <w:r w:rsidR="00CC15FE" w:rsidRPr="00CC15F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(</w:t>
      </w:r>
      <w:r w:rsidR="003C3C42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29</w:t>
      </w:r>
      <w:r w:rsidR="00CC15FE" w:rsidRPr="00CC15F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-</w:t>
      </w:r>
      <w:r w:rsidR="003C3C42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30.</w:t>
      </w:r>
      <w:r w:rsidR="00CC15FE" w:rsidRPr="00CC15F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0</w:t>
      </w:r>
      <w:r w:rsidR="003C3C42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5</w:t>
      </w:r>
      <w:r w:rsidR="00CC15FE" w:rsidRPr="00CC15F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.2025 r.)</w:t>
      </w:r>
      <w:r w:rsidRPr="00CC15F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</w:t>
      </w:r>
    </w:p>
    <w:p w14:paraId="72324E56" w14:textId="596631F8" w:rsidR="00554348" w:rsidRDefault="00EF2FBE" w:rsidP="00083D3D">
      <w:pPr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67053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ETAP VI: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554348"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Ustalenie zdolności fizycznej i psychicznej do pełnienia służby </w:t>
      </w:r>
      <w:r w:rsidR="00E67053">
        <w:rPr>
          <w:rFonts w:ascii="Times New Roman" w:eastAsia="Times New Roman" w:hAnsi="Times New Roman" w:cs="Times New Roman"/>
          <w:kern w:val="0"/>
          <w:lang w:eastAsia="pl-PL"/>
        </w:rPr>
        <w:br/>
      </w:r>
      <w:r w:rsidR="007646C0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554348" w:rsidRPr="0077740E">
        <w:rPr>
          <w:rFonts w:ascii="Times New Roman" w:eastAsia="Times New Roman" w:hAnsi="Times New Roman" w:cs="Times New Roman"/>
          <w:kern w:val="0"/>
          <w:lang w:eastAsia="pl-PL"/>
        </w:rPr>
        <w:t>w Państwowej Straży Pożarnej.</w:t>
      </w:r>
    </w:p>
    <w:p w14:paraId="0EF430FB" w14:textId="73853CD3" w:rsidR="00EF2FBE" w:rsidRPr="00CC15FE" w:rsidRDefault="00CC15FE" w:rsidP="00EF2FBE">
      <w:pPr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</w:pPr>
      <w:r w:rsidRPr="00CC15FE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>Terminy mogą ulec zmianie, proszę śledzić stronę internetową.</w:t>
      </w:r>
    </w:p>
    <w:p w14:paraId="6E51EA38" w14:textId="77777777" w:rsidR="00CC15FE" w:rsidRPr="0077740E" w:rsidRDefault="00CC15FE" w:rsidP="00EF2FBE">
      <w:pPr>
        <w:ind w:left="72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5265138A" w14:textId="77777777" w:rsidR="00493CCE" w:rsidRDefault="00493CCE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4907CAD9" w14:textId="0CEE1726" w:rsidR="009A00C9" w:rsidRPr="0077740E" w:rsidRDefault="0067431E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lastRenderedPageBreak/>
        <w:t>S</w:t>
      </w:r>
      <w:r w:rsidR="009A00C9"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uma punktów uzyskanych podczas procesu kwalifikacyjnego zostanie opublikowana na stronie internetowej Komendy Głównej PSP </w:t>
      </w:r>
      <w:hyperlink r:id="rId5" w:history="1">
        <w:r w:rsidR="00575D05" w:rsidRPr="00575D05">
          <w:rPr>
            <w:rStyle w:val="Hipercze"/>
            <w:rFonts w:ascii="Times New Roman" w:eastAsia="Times New Roman" w:hAnsi="Times New Roman" w:cs="Times New Roman"/>
            <w:kern w:val="0"/>
            <w:lang w:eastAsia="pl-PL"/>
          </w:rPr>
          <w:t>https://www.gov.pl/web/kgpsp/sluzba-w-kgpsp-wyniki-naborow</w:t>
        </w:r>
      </w:hyperlink>
      <w:r w:rsidR="003E5079" w:rsidRPr="0077740E">
        <w:rPr>
          <w:rFonts w:ascii="Times New Roman" w:eastAsia="Times New Roman" w:hAnsi="Times New Roman" w:cs="Times New Roman"/>
          <w:color w:val="FF0000"/>
          <w:kern w:val="0"/>
          <w:lang w:eastAsia="pl-PL"/>
        </w:rPr>
        <w:t xml:space="preserve"> </w:t>
      </w:r>
      <w:r w:rsidR="009A00C9" w:rsidRPr="00687DE6">
        <w:rPr>
          <w:rFonts w:ascii="Times New Roman" w:eastAsia="Times New Roman" w:hAnsi="Times New Roman" w:cs="Times New Roman"/>
          <w:kern w:val="0"/>
          <w:lang w:eastAsia="pl-PL"/>
        </w:rPr>
        <w:t>oraz na tablicy ogłoszeń Komendy.</w:t>
      </w:r>
    </w:p>
    <w:p w14:paraId="4AFDD37A" w14:textId="2C40BD94" w:rsidR="009A00C9" w:rsidRDefault="009A00C9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Terminy poszczególnych etapów naboru oraz numery zakwalifikowanych kandydatów zostaną ogłoszone w oddzielnych komunikatach na stronie internetowej KG PSP </w:t>
      </w:r>
      <w:hyperlink r:id="rId6" w:history="1">
        <w:r w:rsidR="0072113D" w:rsidRPr="004578F8">
          <w:rPr>
            <w:rStyle w:val="Hipercze"/>
            <w:rFonts w:ascii="Times New Roman" w:eastAsia="Times New Roman" w:hAnsi="Times New Roman" w:cs="Times New Roman"/>
            <w:kern w:val="0"/>
            <w:lang w:eastAsia="pl-PL"/>
          </w:rPr>
          <w:t>https://www.gov.pl/web/kgpsp/sluzba-w-kgpsp-wyniki-naborow</w:t>
        </w:r>
      </w:hyperlink>
      <w:r w:rsidR="0072113D">
        <w:rPr>
          <w:rFonts w:ascii="Times New Roman" w:eastAsia="Times New Roman" w:hAnsi="Times New Roman" w:cs="Times New Roman"/>
          <w:kern w:val="0"/>
          <w:lang w:eastAsia="pl-PL"/>
        </w:rPr>
        <w:t>.</w:t>
      </w:r>
      <w:r w:rsidRPr="0077740E">
        <w:rPr>
          <w:rFonts w:ascii="Times New Roman" w:eastAsia="Times New Roman" w:hAnsi="Times New Roman" w:cs="Times New Roman"/>
          <w:color w:val="FF0000"/>
          <w:kern w:val="0"/>
          <w:lang w:eastAsia="pl-PL"/>
        </w:rPr>
        <w:t xml:space="preserve"> 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>Terminy uzależnione będą od liczby kandydatów.</w:t>
      </w:r>
    </w:p>
    <w:p w14:paraId="06A6D7B3" w14:textId="77777777" w:rsidR="00F92677" w:rsidRDefault="00F92677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253F01DB" w14:textId="77777777" w:rsidR="0049445D" w:rsidRDefault="0049445D" w:rsidP="00083D3D">
      <w:pPr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</w:pPr>
    </w:p>
    <w:p w14:paraId="7D36F8BC" w14:textId="77777777" w:rsidR="0049445D" w:rsidRDefault="0049445D" w:rsidP="00083D3D">
      <w:pPr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</w:pPr>
    </w:p>
    <w:p w14:paraId="40F13DC2" w14:textId="77777777" w:rsidR="0049445D" w:rsidRPr="0049445D" w:rsidRDefault="0049445D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ab/>
        <w:t xml:space="preserve">Rekrutację przeprowadzi Komisja Kwalifikacyjna powołana przez Komendanta Głównego PSP. Postępowanie kwalifikacyjne ma na celu ustalenie </w:t>
      </w:r>
      <w:r w:rsidR="00966300">
        <w:rPr>
          <w:rFonts w:ascii="Times New Roman" w:eastAsia="Times New Roman" w:hAnsi="Times New Roman" w:cs="Times New Roman"/>
          <w:kern w:val="0"/>
          <w:lang w:eastAsia="pl-PL"/>
        </w:rPr>
        <w:t>czy kandydat spełnia warunki przyjęcia do służby w Państwowej Straży Pożarnej oraz okre</w:t>
      </w:r>
      <w:r w:rsidR="00F26341">
        <w:rPr>
          <w:rFonts w:ascii="Times New Roman" w:eastAsia="Times New Roman" w:hAnsi="Times New Roman" w:cs="Times New Roman"/>
          <w:kern w:val="0"/>
          <w:lang w:eastAsia="pl-PL"/>
        </w:rPr>
        <w:t>ślenie jego kwalifikacji, kompetencji, predyspozycji i przydatności do pełnienia służby.</w:t>
      </w:r>
    </w:p>
    <w:p w14:paraId="01DAFFE4" w14:textId="77777777" w:rsidR="00F92677" w:rsidRDefault="00F92677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49977B16" w14:textId="77777777" w:rsidR="00F92677" w:rsidRDefault="00F92677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5359C9BE" w14:textId="77777777" w:rsidR="009A00C9" w:rsidRPr="0077740E" w:rsidRDefault="009A00C9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369D6B32" w14:textId="77777777" w:rsidR="00F26341" w:rsidRDefault="00554348" w:rsidP="00F26341">
      <w:pPr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</w:pPr>
      <w:r w:rsidRPr="0077740E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>I ETAP</w:t>
      </w:r>
      <w:r w:rsidR="00F26341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 xml:space="preserve"> – ANALIZA DOKUMENTÓW</w:t>
      </w:r>
    </w:p>
    <w:p w14:paraId="50262997" w14:textId="77777777" w:rsidR="00F26341" w:rsidRDefault="00F26341" w:rsidP="00F26341">
      <w:pPr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</w:pPr>
    </w:p>
    <w:p w14:paraId="63166A2F" w14:textId="42944784" w:rsidR="00554348" w:rsidRDefault="00F26341" w:rsidP="00083D3D">
      <w:pPr>
        <w:jc w:val="both"/>
        <w:rPr>
          <w:rFonts w:ascii="Times New Roman" w:eastAsia="Times New Roman" w:hAnsi="Times New Roman" w:cs="Times New Roman"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Na tym poziomie postępowania Komisja Kwalifikacyjna sprawdza kompletność wymaganych dokumentów oraz spełnienia przez kandydata wszystkich wymogów określonych </w:t>
      </w:r>
      <w:r w:rsidR="00B01F06">
        <w:rPr>
          <w:rFonts w:ascii="Times New Roman" w:eastAsia="Times New Roman" w:hAnsi="Times New Roman" w:cs="Times New Roman"/>
          <w:bCs/>
          <w:kern w:val="0"/>
          <w:lang w:eastAsia="pl-PL"/>
        </w:rPr>
        <w:br/>
      </w:r>
      <w:r>
        <w:rPr>
          <w:rFonts w:ascii="Times New Roman" w:eastAsia="Times New Roman" w:hAnsi="Times New Roman" w:cs="Times New Roman"/>
          <w:bCs/>
          <w:kern w:val="0"/>
          <w:lang w:eastAsia="pl-PL"/>
        </w:rPr>
        <w:t>w ogłoszeniu. Kandydat, który nie spełnia wymogów określonych w ogłoszeniu, nie zostanie dopuszczony do dalszych etapów postępowania kwalifikacyjnego.</w:t>
      </w:r>
    </w:p>
    <w:p w14:paraId="6DF46F3A" w14:textId="77777777" w:rsidR="00F26341" w:rsidRPr="00F26341" w:rsidRDefault="00F26341" w:rsidP="00083D3D">
      <w:pPr>
        <w:jc w:val="both"/>
        <w:rPr>
          <w:rFonts w:ascii="Times New Roman" w:eastAsia="Times New Roman" w:hAnsi="Times New Roman" w:cs="Times New Roman"/>
          <w:bCs/>
          <w:kern w:val="0"/>
          <w:lang w:eastAsia="pl-PL"/>
        </w:rPr>
      </w:pPr>
    </w:p>
    <w:p w14:paraId="555C0253" w14:textId="77777777" w:rsidR="00F26341" w:rsidRDefault="00013CE6" w:rsidP="00F26341">
      <w:pPr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</w:pPr>
      <w:r w:rsidRPr="0077740E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 xml:space="preserve">II ETAP </w:t>
      </w:r>
      <w:r w:rsidR="00F26341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>– TEST WIEDZY</w:t>
      </w:r>
    </w:p>
    <w:p w14:paraId="45D2068A" w14:textId="77777777" w:rsidR="001309B1" w:rsidRPr="0077740E" w:rsidRDefault="001309B1" w:rsidP="00083D3D">
      <w:pPr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</w:pPr>
      <w:r w:rsidRPr="0077740E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 xml:space="preserve"> </w:t>
      </w:r>
    </w:p>
    <w:p w14:paraId="2551B48D" w14:textId="77777777" w:rsidR="007869AE" w:rsidRPr="0077740E" w:rsidRDefault="001309B1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Ocenie będzie podlegała znajomość przez kandydata problematyki związanej 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br/>
        <w:t xml:space="preserve">z funkcjonowaniem ochrony przeciwpożarowej o Państwowej Straży Pożarnej  </w:t>
      </w:r>
      <w:r w:rsidR="006171B5"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oraz </w:t>
      </w:r>
      <w:r w:rsidR="00F26341">
        <w:rPr>
          <w:rFonts w:ascii="Times New Roman" w:eastAsia="Times New Roman" w:hAnsi="Times New Roman" w:cs="Times New Roman"/>
          <w:kern w:val="0"/>
          <w:lang w:eastAsia="pl-PL"/>
        </w:rPr>
        <w:br/>
      </w:r>
      <w:r w:rsidR="006171B5"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z  zakresu 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>informatyki i łączności</w:t>
      </w:r>
      <w:r w:rsidR="006171B5" w:rsidRPr="0077740E">
        <w:rPr>
          <w:rFonts w:ascii="Times New Roman" w:eastAsia="Times New Roman" w:hAnsi="Times New Roman" w:cs="Times New Roman"/>
          <w:kern w:val="0"/>
          <w:lang w:eastAsia="pl-PL"/>
        </w:rPr>
        <w:t>.</w:t>
      </w:r>
    </w:p>
    <w:p w14:paraId="4A884596" w14:textId="77777777" w:rsidR="00F26341" w:rsidRDefault="007869AE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Test wiedzy będzie obejmował 20 zadań zamkniętych. Czas na jego rozwiązanie wynosi </w:t>
      </w:r>
      <w:r w:rsidR="002E6D73" w:rsidRPr="0077740E"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25 minut. </w:t>
      </w:r>
    </w:p>
    <w:p w14:paraId="68E26674" w14:textId="77777777" w:rsidR="00013CE6" w:rsidRPr="0077740E" w:rsidRDefault="001309B1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 </w:t>
      </w:r>
    </w:p>
    <w:p w14:paraId="50815D9C" w14:textId="77777777" w:rsidR="005345DB" w:rsidRDefault="00235536" w:rsidP="005345DB">
      <w:pPr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</w:pPr>
      <w:r w:rsidRPr="0077740E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>III ETAP</w:t>
      </w:r>
      <w:r w:rsidR="007A3A1D" w:rsidRPr="0077740E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 xml:space="preserve"> –</w:t>
      </w:r>
      <w:r w:rsidRPr="0077740E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 xml:space="preserve"> </w:t>
      </w:r>
      <w:r w:rsidR="0067431E" w:rsidRPr="0077740E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>ocena dokumentów</w:t>
      </w:r>
    </w:p>
    <w:p w14:paraId="413D00DD" w14:textId="77777777" w:rsidR="00E67053" w:rsidRDefault="00E67053" w:rsidP="005345DB">
      <w:pPr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</w:pPr>
    </w:p>
    <w:p w14:paraId="0DF111FA" w14:textId="77777777" w:rsidR="005345DB" w:rsidRDefault="005345DB" w:rsidP="00083D3D">
      <w:p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5345DB">
        <w:rPr>
          <w:rFonts w:ascii="Times New Roman" w:eastAsia="Times New Roman" w:hAnsi="Times New Roman" w:cs="Times New Roman"/>
          <w:bCs/>
          <w:kern w:val="0"/>
          <w:lang w:eastAsia="pl-PL"/>
        </w:rPr>
        <w:t>Komisja dokonuje oceny złożonych dokumentów, która polega na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</w:t>
      </w:r>
      <w:r w:rsidRPr="005345DB">
        <w:rPr>
          <w:rFonts w:ascii="Times New Roman" w:eastAsia="Times New Roman" w:hAnsi="Times New Roman" w:cs="Times New Roman"/>
          <w:bCs/>
          <w:kern w:val="0"/>
          <w:lang w:eastAsia="pl-PL"/>
        </w:rPr>
        <w:t>sprawdzeniu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ich kompletności oraz spełnienia wszystkich wymogów określonych w ogłoszeniu. Złożenie  przez kandydata dokumentów niekompletnych lub niespełnienie przez niego wymogów określonych w ogłoszeniu jest równoznaczne z uzyskaniem negatywnego wyniku 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</w:t>
      </w:r>
    </w:p>
    <w:p w14:paraId="744B514D" w14:textId="3E63D659" w:rsidR="00235536" w:rsidRPr="004A4806" w:rsidRDefault="00235536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4A4806">
        <w:rPr>
          <w:rFonts w:ascii="Times New Roman" w:eastAsia="Times New Roman" w:hAnsi="Times New Roman" w:cs="Times New Roman"/>
          <w:kern w:val="0"/>
          <w:lang w:eastAsia="pl-PL"/>
        </w:rPr>
        <w:t>Kandydat zakwalifikowany do tego etapu naboru, zobowiązany jest dostarczyć do siedziby Komendy Głównej PSP przy ul. Podchorążych 38, 00-463 Warszawa następujące dokumenty</w:t>
      </w:r>
      <w:r w:rsidR="004A4806" w:rsidRPr="004A4806">
        <w:rPr>
          <w:rFonts w:ascii="Times New Roman" w:eastAsia="Times New Roman" w:hAnsi="Times New Roman" w:cs="Times New Roman"/>
          <w:kern w:val="0"/>
          <w:lang w:eastAsia="pl-PL"/>
        </w:rPr>
        <w:t>:</w:t>
      </w:r>
      <w:r w:rsidRPr="004A4806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</w:p>
    <w:p w14:paraId="087ADAA2" w14:textId="77A07814" w:rsidR="00235536" w:rsidRPr="004A4806" w:rsidRDefault="00235536" w:rsidP="004A4806">
      <w:pPr>
        <w:pStyle w:val="Akapitzlist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4A4806">
        <w:rPr>
          <w:rFonts w:ascii="Times New Roman" w:eastAsia="Times New Roman" w:hAnsi="Times New Roman" w:cs="Times New Roman"/>
          <w:kern w:val="0"/>
          <w:lang w:eastAsia="pl-PL"/>
        </w:rPr>
        <w:t xml:space="preserve">kserokopie świadectw pracy lub służby z poprzednich miejsc pracy lub służby, </w:t>
      </w:r>
      <w:r w:rsidR="0067431E" w:rsidRPr="004A4806"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4A4806">
        <w:rPr>
          <w:rFonts w:ascii="Times New Roman" w:eastAsia="Times New Roman" w:hAnsi="Times New Roman" w:cs="Times New Roman"/>
          <w:kern w:val="0"/>
          <w:lang w:eastAsia="pl-PL"/>
        </w:rPr>
        <w:t>o ile wcześniej kandydat pozostawał w stosunku pracy lub służby;</w:t>
      </w:r>
    </w:p>
    <w:p w14:paraId="6C221C71" w14:textId="77777777" w:rsidR="00235536" w:rsidRPr="004A4806" w:rsidRDefault="00235536" w:rsidP="00083D3D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4A4806">
        <w:rPr>
          <w:rFonts w:ascii="Times New Roman" w:eastAsia="Times New Roman" w:hAnsi="Times New Roman" w:cs="Times New Roman"/>
          <w:kern w:val="0"/>
          <w:lang w:eastAsia="pl-PL"/>
        </w:rPr>
        <w:t>kopie dokumentów potwierdzających posiadane wykształcenie, wyszkolenie lub posiadane umiejętności;</w:t>
      </w:r>
    </w:p>
    <w:p w14:paraId="73A9FF9A" w14:textId="7B3DE792" w:rsidR="00235536" w:rsidRPr="005F644D" w:rsidRDefault="00235536" w:rsidP="00083D3D">
      <w:pPr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</w:pPr>
      <w:r w:rsidRPr="004A4806">
        <w:rPr>
          <w:rFonts w:ascii="Times New Roman" w:eastAsia="Times New Roman" w:hAnsi="Times New Roman" w:cs="Times New Roman"/>
          <w:kern w:val="0"/>
          <w:lang w:eastAsia="pl-PL"/>
        </w:rPr>
        <w:t xml:space="preserve">zaświadczenie o udziale w działaniach ratowniczo-gaśniczych lub ćwiczeniach organizowanych przez jednostki organizacyjne Państwowej Straży Pożarnej, </w:t>
      </w:r>
      <w:r w:rsidR="0067431E" w:rsidRPr="004A4806"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4A4806">
        <w:rPr>
          <w:rFonts w:ascii="Times New Roman" w:eastAsia="Times New Roman" w:hAnsi="Times New Roman" w:cs="Times New Roman"/>
          <w:kern w:val="0"/>
          <w:lang w:eastAsia="pl-PL"/>
        </w:rPr>
        <w:t xml:space="preserve">o ile kandydat jest członkiem ochotniczej straży pożarnej – </w:t>
      </w:r>
      <w:r w:rsidR="00CE1C85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>z</w:t>
      </w:r>
      <w:r w:rsidRPr="005F644D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 xml:space="preserve">ałącznik nr </w:t>
      </w:r>
      <w:r w:rsidR="005F644D" w:rsidRPr="005F644D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>3</w:t>
      </w:r>
      <w:r w:rsidRPr="005F644D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>.</w:t>
      </w:r>
    </w:p>
    <w:p w14:paraId="13CB0B39" w14:textId="77777777" w:rsidR="004A4806" w:rsidRPr="005F644D" w:rsidRDefault="004A4806" w:rsidP="004A4806">
      <w:pPr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</w:pPr>
    </w:p>
    <w:p w14:paraId="5BBFAE28" w14:textId="77777777" w:rsidR="005345DB" w:rsidRPr="005345DB" w:rsidRDefault="005345DB" w:rsidP="004A4806">
      <w:pPr>
        <w:ind w:left="360"/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63890E12" w14:textId="77777777" w:rsidR="00384757" w:rsidRPr="005345DB" w:rsidRDefault="00384757" w:rsidP="00083D3D">
      <w:pPr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p w14:paraId="1BEDA4B4" w14:textId="77777777" w:rsidR="00235536" w:rsidRPr="0077740E" w:rsidRDefault="00235536" w:rsidP="00083D3D">
      <w:p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b/>
          <w:bCs/>
          <w:kern w:val="0"/>
          <w:lang w:eastAsia="pl-PL"/>
        </w:rPr>
        <w:lastRenderedPageBreak/>
        <w:t>Preferencje, za które obligatoryjnie są przyznawane punkty:</w:t>
      </w:r>
    </w:p>
    <w:p w14:paraId="06D450E8" w14:textId="77777777" w:rsidR="00235536" w:rsidRPr="004A4806" w:rsidRDefault="00235536" w:rsidP="00083D3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szkolenie podstawowe w zawodzie strażak – </w:t>
      </w:r>
      <w:r w:rsidRPr="004A480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20 punktów;</w:t>
      </w:r>
    </w:p>
    <w:p w14:paraId="1A307AA6" w14:textId="77777777" w:rsidR="00235536" w:rsidRPr="0077740E" w:rsidRDefault="00235536" w:rsidP="00083D3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posiadanie tytułu zawodowego technik pożarnictwa – </w:t>
      </w:r>
      <w:r w:rsidRPr="004A480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25 punktów;</w:t>
      </w:r>
    </w:p>
    <w:p w14:paraId="50DDE5C8" w14:textId="77777777" w:rsidR="00235536" w:rsidRPr="0077740E" w:rsidRDefault="00235536" w:rsidP="00083D3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posiadanie tytułu zawodowego inżynier pożarnictwa – </w:t>
      </w:r>
      <w:r w:rsidRPr="004A480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30 punktów;</w:t>
      </w:r>
    </w:p>
    <w:p w14:paraId="6BC4FB53" w14:textId="121AA662" w:rsidR="00235536" w:rsidRPr="00A14D15" w:rsidRDefault="00235536" w:rsidP="00083D3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posiadanie tytułu zawodowego inżynier i dyplomu ukończenia w Szkole Głównej Służby Pożarniczej studiów w zakresie inżynierii bezpieczeństwa w specjalności inżynieria bezpieczeństwa pożarowego, wydanego do dnia 30 września 2019 r., </w:t>
      </w:r>
      <w:r w:rsidR="003C34D4" w:rsidRPr="0077740E"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>lub studiów na kierunku inżynieria bezpieczeństwa w zakresie bezpieczeństwa pożarowego, wydanego po dniu 30 września 2019 r.</w:t>
      </w:r>
      <w:r w:rsidR="00702FD4">
        <w:rPr>
          <w:rFonts w:ascii="Times New Roman" w:eastAsia="Times New Roman" w:hAnsi="Times New Roman" w:cs="Times New Roman"/>
          <w:kern w:val="0"/>
          <w:lang w:eastAsia="pl-PL"/>
        </w:rPr>
        <w:t>, lub studiów na kierunku inżynieria bezpieczeństwa w zakresie bezpieczeństwa pożarowego, wydanego po dniu 30 września 2019 r.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– </w:t>
      </w:r>
      <w:r w:rsidRPr="00A14D15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15 punktów;</w:t>
      </w:r>
    </w:p>
    <w:p w14:paraId="7EEA9EE7" w14:textId="6A9DF56E" w:rsidR="00235536" w:rsidRPr="005345DB" w:rsidRDefault="00235536" w:rsidP="00083D3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uzyskanie kwalifikacji ratownika, o których mowa w art. 13 ustawy z dnia 8 września 2006 r. o Państwowym Ratownictwie </w:t>
      </w:r>
      <w:r w:rsidRPr="00E67053">
        <w:rPr>
          <w:rFonts w:ascii="Times New Roman" w:eastAsia="Times New Roman" w:hAnsi="Times New Roman" w:cs="Times New Roman"/>
          <w:kern w:val="0"/>
          <w:lang w:eastAsia="pl-PL"/>
        </w:rPr>
        <w:t>Medycznym</w:t>
      </w:r>
      <w:r w:rsidRPr="005345DB">
        <w:rPr>
          <w:rFonts w:ascii="Times New Roman" w:eastAsia="Times New Roman" w:hAnsi="Times New Roman" w:cs="Times New Roman"/>
          <w:color w:val="FF0000"/>
          <w:kern w:val="0"/>
          <w:lang w:eastAsia="pl-PL"/>
        </w:rPr>
        <w:t xml:space="preserve"> </w:t>
      </w:r>
      <w:r w:rsidRPr="008413E5">
        <w:rPr>
          <w:rFonts w:ascii="Times New Roman" w:eastAsia="Times New Roman" w:hAnsi="Times New Roman" w:cs="Times New Roman"/>
          <w:kern w:val="0"/>
          <w:lang w:eastAsia="pl-PL"/>
        </w:rPr>
        <w:t>(Dz.</w:t>
      </w:r>
      <w:r w:rsidR="00887A6D" w:rsidRPr="008413E5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Pr="008413E5">
        <w:rPr>
          <w:rFonts w:ascii="Times New Roman" w:eastAsia="Times New Roman" w:hAnsi="Times New Roman" w:cs="Times New Roman"/>
          <w:kern w:val="0"/>
          <w:lang w:eastAsia="pl-PL"/>
        </w:rPr>
        <w:t>U. z 202</w:t>
      </w:r>
      <w:r w:rsidR="00735CF6">
        <w:rPr>
          <w:rFonts w:ascii="Times New Roman" w:eastAsia="Times New Roman" w:hAnsi="Times New Roman" w:cs="Times New Roman"/>
          <w:kern w:val="0"/>
          <w:lang w:eastAsia="pl-PL"/>
        </w:rPr>
        <w:t>5</w:t>
      </w:r>
      <w:r w:rsidRPr="008413E5">
        <w:rPr>
          <w:rFonts w:ascii="Times New Roman" w:eastAsia="Times New Roman" w:hAnsi="Times New Roman" w:cs="Times New Roman"/>
          <w:kern w:val="0"/>
          <w:lang w:eastAsia="pl-PL"/>
        </w:rPr>
        <w:t xml:space="preserve"> r., poz.</w:t>
      </w:r>
      <w:r w:rsidR="00735CF6">
        <w:rPr>
          <w:rFonts w:ascii="Times New Roman" w:eastAsia="Times New Roman" w:hAnsi="Times New Roman" w:cs="Times New Roman"/>
          <w:kern w:val="0"/>
          <w:lang w:eastAsia="pl-PL"/>
        </w:rPr>
        <w:t>91</w:t>
      </w:r>
      <w:r w:rsidRPr="008413E5">
        <w:rPr>
          <w:rFonts w:ascii="Times New Roman" w:eastAsia="Times New Roman" w:hAnsi="Times New Roman" w:cs="Times New Roman"/>
          <w:kern w:val="0"/>
          <w:lang w:eastAsia="pl-PL"/>
        </w:rPr>
        <w:t>)</w:t>
      </w:r>
      <w:r w:rsidR="00887A6D" w:rsidRPr="008413E5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735CF6"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8413E5">
        <w:rPr>
          <w:rFonts w:ascii="Times New Roman" w:eastAsia="Times New Roman" w:hAnsi="Times New Roman" w:cs="Times New Roman"/>
          <w:kern w:val="0"/>
          <w:lang w:eastAsia="pl-PL"/>
        </w:rPr>
        <w:t>–</w:t>
      </w:r>
      <w:r w:rsidRPr="005345DB">
        <w:rPr>
          <w:rFonts w:ascii="Times New Roman" w:eastAsia="Times New Roman" w:hAnsi="Times New Roman" w:cs="Times New Roman"/>
          <w:color w:val="FF0000"/>
          <w:kern w:val="0"/>
          <w:lang w:eastAsia="pl-PL"/>
        </w:rPr>
        <w:t xml:space="preserve"> </w:t>
      </w:r>
      <w:r w:rsidRPr="00E67053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5 punktów;</w:t>
      </w:r>
    </w:p>
    <w:p w14:paraId="09DEF896" w14:textId="157B3FEE" w:rsidR="00235536" w:rsidRPr="005345DB" w:rsidRDefault="00235536" w:rsidP="00083D3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uprawnienia do wykonywania zawodu ratownika medycznego, o których mowa w art. 10 ustawy z dnia 8 września 2006 r. o Państwowym Ratownictwie Medycznym </w:t>
      </w:r>
      <w:r w:rsidR="00735CF6" w:rsidRPr="008413E5">
        <w:rPr>
          <w:rFonts w:ascii="Times New Roman" w:eastAsia="Times New Roman" w:hAnsi="Times New Roman" w:cs="Times New Roman"/>
          <w:kern w:val="0"/>
          <w:lang w:eastAsia="pl-PL"/>
        </w:rPr>
        <w:t>(Dz. U. z 202</w:t>
      </w:r>
      <w:r w:rsidR="00735CF6">
        <w:rPr>
          <w:rFonts w:ascii="Times New Roman" w:eastAsia="Times New Roman" w:hAnsi="Times New Roman" w:cs="Times New Roman"/>
          <w:kern w:val="0"/>
          <w:lang w:eastAsia="pl-PL"/>
        </w:rPr>
        <w:t>5</w:t>
      </w:r>
      <w:r w:rsidR="00735CF6" w:rsidRPr="008413E5">
        <w:rPr>
          <w:rFonts w:ascii="Times New Roman" w:eastAsia="Times New Roman" w:hAnsi="Times New Roman" w:cs="Times New Roman"/>
          <w:kern w:val="0"/>
          <w:lang w:eastAsia="pl-PL"/>
        </w:rPr>
        <w:t xml:space="preserve"> r., poz.</w:t>
      </w:r>
      <w:r w:rsidR="00735CF6">
        <w:rPr>
          <w:rFonts w:ascii="Times New Roman" w:eastAsia="Times New Roman" w:hAnsi="Times New Roman" w:cs="Times New Roman"/>
          <w:kern w:val="0"/>
          <w:lang w:eastAsia="pl-PL"/>
        </w:rPr>
        <w:t>91</w:t>
      </w:r>
      <w:r w:rsidR="00735CF6" w:rsidRPr="008413E5">
        <w:rPr>
          <w:rFonts w:ascii="Times New Roman" w:eastAsia="Times New Roman" w:hAnsi="Times New Roman" w:cs="Times New Roman"/>
          <w:kern w:val="0"/>
          <w:lang w:eastAsia="pl-PL"/>
        </w:rPr>
        <w:t xml:space="preserve">) 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– </w:t>
      </w:r>
      <w:r w:rsidRPr="005345DB">
        <w:rPr>
          <w:rFonts w:ascii="Times New Roman" w:eastAsia="Times New Roman" w:hAnsi="Times New Roman" w:cs="Times New Roman"/>
          <w:b/>
          <w:kern w:val="0"/>
          <w:lang w:eastAsia="pl-PL"/>
        </w:rPr>
        <w:t>15 punktów;</w:t>
      </w:r>
    </w:p>
    <w:p w14:paraId="49F33EED" w14:textId="77777777" w:rsidR="00235536" w:rsidRPr="005345DB" w:rsidRDefault="00235536" w:rsidP="00083D3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wyszkolenie pożarnicze w ochotniczej straży pożarnej – ukończone SP – </w:t>
      </w:r>
      <w:r w:rsidRPr="005345DB">
        <w:rPr>
          <w:rFonts w:ascii="Times New Roman" w:eastAsia="Times New Roman" w:hAnsi="Times New Roman" w:cs="Times New Roman"/>
          <w:b/>
          <w:kern w:val="0"/>
          <w:lang w:eastAsia="pl-PL"/>
        </w:rPr>
        <w:t>5 punktów;</w:t>
      </w:r>
    </w:p>
    <w:p w14:paraId="13C1D8ED" w14:textId="6B8E5F94" w:rsidR="00235536" w:rsidRPr="005345DB" w:rsidRDefault="00235536" w:rsidP="00083D3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wyszkolenie pożarnicze w ochotniczej straży pożarnej – ukończone SP+RT – </w:t>
      </w:r>
      <w:r w:rsidR="004354AE"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5345DB">
        <w:rPr>
          <w:rFonts w:ascii="Times New Roman" w:eastAsia="Times New Roman" w:hAnsi="Times New Roman" w:cs="Times New Roman"/>
          <w:b/>
          <w:kern w:val="0"/>
          <w:lang w:eastAsia="pl-PL"/>
        </w:rPr>
        <w:t>10 punktów;</w:t>
      </w:r>
    </w:p>
    <w:p w14:paraId="0EABB2E0" w14:textId="4FF58E47" w:rsidR="00235536" w:rsidRPr="005345DB" w:rsidRDefault="00235536" w:rsidP="00083D3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wyszkolenie pożarnicze w ochotniczej straży pożarnej – ukończone SP+RT+RW – </w:t>
      </w:r>
      <w:r w:rsidR="004354AE"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5345DB">
        <w:rPr>
          <w:rFonts w:ascii="Times New Roman" w:eastAsia="Times New Roman" w:hAnsi="Times New Roman" w:cs="Times New Roman"/>
          <w:b/>
          <w:kern w:val="0"/>
          <w:lang w:eastAsia="pl-PL"/>
        </w:rPr>
        <w:t>15 punktów;</w:t>
      </w:r>
    </w:p>
    <w:p w14:paraId="6BF9E662" w14:textId="77777777" w:rsidR="00235536" w:rsidRPr="0077740E" w:rsidRDefault="00235536" w:rsidP="00083D3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wyszkolenie pożarnicze w ochotniczej straży pożarnej – ukończone SP według programu z dnia 17 listopada 2015 r. – </w:t>
      </w:r>
      <w:r w:rsidRPr="00E52A1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15 punktów;</w:t>
      </w:r>
    </w:p>
    <w:p w14:paraId="6D08217B" w14:textId="77777777" w:rsidR="00235536" w:rsidRDefault="00235536" w:rsidP="00083D3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ukończone liceum ogólnokształcące lub technikum w klasie, w której były nauczane przedmioty dotyczące funkcjonowania ochrony przeciwpożarowej, dla których zostały opracowane w szkole programy nauczania włączone do szkolnego zestawu programów nauczania – </w:t>
      </w:r>
      <w:r w:rsidRPr="00E52A1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5 punktów;</w:t>
      </w:r>
    </w:p>
    <w:p w14:paraId="6BF94A77" w14:textId="77777777" w:rsidR="005345DB" w:rsidRPr="0077740E" w:rsidRDefault="005345DB" w:rsidP="005345DB">
      <w:pPr>
        <w:ind w:left="72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55AAAEE4" w14:textId="77777777" w:rsidR="00235536" w:rsidRPr="0077740E" w:rsidRDefault="00235536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Preferencje, za które są przyznawane dodatkowe punkty:</w:t>
      </w:r>
    </w:p>
    <w:p w14:paraId="10043DD1" w14:textId="64BBA3D0" w:rsidR="00235536" w:rsidRPr="00E52A16" w:rsidRDefault="00310359" w:rsidP="00083D3D">
      <w:pPr>
        <w:pStyle w:val="Akapitzlist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wykształcenie wyższe w dziedzinie IT lub pokrewne (informatyka, elektronika, elektrotechnika, telekomunikacja, automatyka i robotyka) </w:t>
      </w:r>
      <w:r w:rsidR="00235536"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– </w:t>
      </w:r>
      <w:r w:rsidR="00235536" w:rsidRPr="00E52A1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5 punktów</w:t>
      </w:r>
      <w:r w:rsidR="00E52A1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;</w:t>
      </w:r>
    </w:p>
    <w:p w14:paraId="0DC43E5D" w14:textId="5184E9E2" w:rsidR="00235536" w:rsidRPr="0077740E" w:rsidRDefault="00235536" w:rsidP="00083D3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>Certyfikat CompTIA Security</w:t>
      </w:r>
      <w:r w:rsidR="00E52A16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– </w:t>
      </w:r>
      <w:r w:rsidRPr="00E52A1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5 punktów;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</w:p>
    <w:p w14:paraId="3C993B8B" w14:textId="77777777" w:rsidR="00235536" w:rsidRPr="0077740E" w:rsidRDefault="00235536" w:rsidP="00083D3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Certyfikat Python PCEP – </w:t>
      </w:r>
      <w:r w:rsidRPr="00E52A1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5 punktów;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</w:p>
    <w:p w14:paraId="5D8E2174" w14:textId="77777777" w:rsidR="00235536" w:rsidRPr="0077740E" w:rsidRDefault="00235536" w:rsidP="00083D3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Uprawnienia SEP (E+D) do 20kV – </w:t>
      </w:r>
      <w:r w:rsidRPr="00E52A1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5 punktów;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</w:p>
    <w:p w14:paraId="30A656CD" w14:textId="77777777" w:rsidR="00235536" w:rsidRPr="0077740E" w:rsidRDefault="00235536" w:rsidP="00083D3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Doświadczenie w administracji systemami Linux – </w:t>
      </w:r>
      <w:r w:rsidRPr="00E52A1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5 punktów;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</w:p>
    <w:p w14:paraId="785CD361" w14:textId="77777777" w:rsidR="00235536" w:rsidRPr="00E52A16" w:rsidRDefault="00235536" w:rsidP="00083D3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Znajomość infrastruktury IT, w tym energetycznej i HVAC – </w:t>
      </w:r>
      <w:r w:rsidRPr="00E52A1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5 punktów; </w:t>
      </w:r>
    </w:p>
    <w:p w14:paraId="1C26396F" w14:textId="77777777" w:rsidR="00235536" w:rsidRPr="004354AE" w:rsidRDefault="00235536" w:rsidP="00083D3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Doświadczenie w zarządzaniu zespołem IT – </w:t>
      </w:r>
      <w:r w:rsidRPr="004354A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5 punktów; </w:t>
      </w:r>
    </w:p>
    <w:p w14:paraId="01762148" w14:textId="77777777" w:rsidR="00235536" w:rsidRPr="0077740E" w:rsidRDefault="00235536" w:rsidP="00083D3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Certyfikat ISC2: Certified in Cybersecurity (CC) – </w:t>
      </w:r>
      <w:r w:rsidRPr="00E52A1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5 punktów;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</w:p>
    <w:p w14:paraId="2BE78559" w14:textId="0D885163" w:rsidR="001B339B" w:rsidRPr="00E52A16" w:rsidRDefault="001B339B" w:rsidP="00083D3D">
      <w:pPr>
        <w:pStyle w:val="Akapitzlist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znajomość języka angielskiego na poziomie minimum B2, potwierdzona certyfikatem zgodnym z CEFR </w:t>
      </w:r>
      <w:r w:rsidR="00D860A6"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– </w:t>
      </w:r>
      <w:r w:rsidR="00D860A6" w:rsidRPr="00E52A1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5 punktów</w:t>
      </w:r>
      <w:r w:rsidR="00E52A16" w:rsidRPr="00E52A1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;</w:t>
      </w:r>
    </w:p>
    <w:p w14:paraId="6BF37807" w14:textId="3B40D622" w:rsidR="00582E23" w:rsidRPr="00821B74" w:rsidRDefault="00582E23" w:rsidP="00083D3D">
      <w:pPr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posiadanie prawa jazdy kat. B – </w:t>
      </w:r>
      <w:r w:rsidRPr="00E52A1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5 punktów</w:t>
      </w:r>
      <w:r w:rsidR="00E52A1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.</w:t>
      </w:r>
    </w:p>
    <w:p w14:paraId="601B64D0" w14:textId="77777777" w:rsidR="00E52A16" w:rsidRPr="0077740E" w:rsidRDefault="00E52A16" w:rsidP="00E52A16">
      <w:pPr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7650A1EF" w14:textId="77777777" w:rsidR="00235536" w:rsidRPr="0077740E" w:rsidRDefault="00235536" w:rsidP="00083D3D">
      <w:p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Sposób liczenia punktów:</w:t>
      </w:r>
    </w:p>
    <w:p w14:paraId="0E6139F3" w14:textId="77777777" w:rsidR="002B4DA2" w:rsidRPr="002B4DA2" w:rsidRDefault="002B4DA2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52A1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1.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Pr="002B4DA2">
        <w:rPr>
          <w:rFonts w:ascii="Times New Roman" w:eastAsia="Times New Roman" w:hAnsi="Times New Roman" w:cs="Times New Roman"/>
          <w:kern w:val="0"/>
          <w:lang w:eastAsia="pl-PL"/>
        </w:rPr>
        <w:t xml:space="preserve">za kwalifikacje wymienione w pkt 1–3 przyznaje się punkty jedynie z jednego tytułu, 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2B4DA2">
        <w:rPr>
          <w:rFonts w:ascii="Times New Roman" w:eastAsia="Times New Roman" w:hAnsi="Times New Roman" w:cs="Times New Roman"/>
          <w:kern w:val="0"/>
          <w:lang w:eastAsia="pl-PL"/>
        </w:rPr>
        <w:t>z wyższą wartością punktową;</w:t>
      </w:r>
    </w:p>
    <w:p w14:paraId="42F8D6F3" w14:textId="77777777" w:rsidR="002B4DA2" w:rsidRPr="002B4DA2" w:rsidRDefault="002B4DA2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52A1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2.</w:t>
      </w:r>
      <w:r w:rsidRPr="002B4DA2">
        <w:rPr>
          <w:rFonts w:ascii="Times New Roman" w:eastAsia="Times New Roman" w:hAnsi="Times New Roman" w:cs="Times New Roman"/>
          <w:kern w:val="0"/>
          <w:lang w:eastAsia="pl-PL"/>
        </w:rPr>
        <w:t xml:space="preserve"> za kwalifikacje wymienione w pkt 5 i 6 przyznaje się punkty jedynie z jednego tytułu, 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2B4DA2">
        <w:rPr>
          <w:rFonts w:ascii="Times New Roman" w:eastAsia="Times New Roman" w:hAnsi="Times New Roman" w:cs="Times New Roman"/>
          <w:kern w:val="0"/>
          <w:lang w:eastAsia="pl-PL"/>
        </w:rPr>
        <w:t>z wyższą wartością punktową;</w:t>
      </w:r>
    </w:p>
    <w:p w14:paraId="5F5B008B" w14:textId="77777777" w:rsidR="002B4DA2" w:rsidRPr="002B4DA2" w:rsidRDefault="002B4DA2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52A1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3</w:t>
      </w:r>
      <w:r w:rsidRPr="002B4DA2">
        <w:rPr>
          <w:rFonts w:ascii="Times New Roman" w:eastAsia="Times New Roman" w:hAnsi="Times New Roman" w:cs="Times New Roman"/>
          <w:kern w:val="0"/>
          <w:lang w:eastAsia="pl-PL"/>
        </w:rPr>
        <w:t xml:space="preserve">. za kwalifikacje wymienione w pkt 7–10 przyznaje się punkty jedynie z jednego tytułu, 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2B4DA2">
        <w:rPr>
          <w:rFonts w:ascii="Times New Roman" w:eastAsia="Times New Roman" w:hAnsi="Times New Roman" w:cs="Times New Roman"/>
          <w:kern w:val="0"/>
          <w:lang w:eastAsia="pl-PL"/>
        </w:rPr>
        <w:t>z wyższą wartością punktową;</w:t>
      </w:r>
    </w:p>
    <w:p w14:paraId="4130AD49" w14:textId="4CAFD66C" w:rsidR="002B4DA2" w:rsidRPr="00AD4F85" w:rsidRDefault="00CF68BF" w:rsidP="00CF68BF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lastRenderedPageBreak/>
        <w:t xml:space="preserve">4. </w:t>
      </w:r>
      <w:r w:rsidR="002B4DA2" w:rsidRPr="002B4DA2">
        <w:rPr>
          <w:rFonts w:ascii="Times New Roman" w:eastAsia="Times New Roman" w:hAnsi="Times New Roman" w:cs="Times New Roman"/>
          <w:kern w:val="0"/>
          <w:lang w:eastAsia="pl-PL"/>
        </w:rPr>
        <w:t xml:space="preserve"> za kwalifikacje wymienione w pkt 7–10 przyznaje się punkty jedynie w przypadku potwierdzenia przez właściwego dla działalności ochotniczej straży pożarnej komendanta powiatowego (miejskiego) Państwowej Straży Pożarnej aktywnego członkostwa przez udokumentowany udział w co najmniej dwóch zdarzeniach – w działaniach ratowniczo-gaśniczych lub ćwiczeniach organizowanych przez jednostkę organizacyjną Państwowej Straży Pożarnej (w okresie jednego roku poprzedzającego</w:t>
      </w:r>
      <w:r w:rsidR="002B4DA2"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2B4DA2" w:rsidRPr="002B4DA2">
        <w:rPr>
          <w:rFonts w:ascii="Times New Roman" w:eastAsia="Times New Roman" w:hAnsi="Times New Roman" w:cs="Times New Roman"/>
          <w:kern w:val="0"/>
          <w:lang w:eastAsia="pl-PL"/>
        </w:rPr>
        <w:t xml:space="preserve">datę publikacji ogłoszenia, </w:t>
      </w:r>
      <w:r>
        <w:rPr>
          <w:rFonts w:ascii="Times New Roman" w:eastAsia="Times New Roman" w:hAnsi="Times New Roman" w:cs="Times New Roman"/>
          <w:kern w:val="0"/>
          <w:lang w:eastAsia="pl-PL"/>
        </w:rPr>
        <w:br/>
      </w:r>
      <w:r w:rsidR="002B4DA2" w:rsidRPr="002B4DA2">
        <w:rPr>
          <w:rFonts w:ascii="Times New Roman" w:eastAsia="Times New Roman" w:hAnsi="Times New Roman" w:cs="Times New Roman"/>
          <w:kern w:val="0"/>
          <w:lang w:eastAsia="pl-PL"/>
        </w:rPr>
        <w:t xml:space="preserve">tj. </w:t>
      </w:r>
      <w:r w:rsidR="002B4DA2"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2B4DA2" w:rsidRPr="002B4DA2">
        <w:rPr>
          <w:rFonts w:ascii="Times New Roman" w:eastAsia="Times New Roman" w:hAnsi="Times New Roman" w:cs="Times New Roman"/>
          <w:kern w:val="0"/>
          <w:lang w:eastAsia="pl-PL"/>
        </w:rPr>
        <w:t xml:space="preserve">terminu składania dokumentów, o których mowa w § 5 ust. 1 </w:t>
      </w:r>
      <w:r w:rsidR="00AD4F85" w:rsidRPr="0077740E">
        <w:rPr>
          <w:rFonts w:ascii="Times New Roman" w:eastAsia="Times New Roman" w:hAnsi="Times New Roman" w:cs="Times New Roman"/>
          <w:kern w:val="0"/>
          <w:lang w:eastAsia="pl-PL"/>
        </w:rPr>
        <w:t>Rozporządzenia Ministra Spraw Wewnętrznych i Administracji z dnia 29 marca 2018 roku w sprawie postępowania kwalifikacyjnego w stosunku do kandydatów ubiegających się o przyjęcie do służby w Państwowej Straży Pożarnej (Dz. U. z 2021 r., poz. 1772)</w:t>
      </w:r>
      <w:r w:rsidR="00AD4F85">
        <w:rPr>
          <w:rFonts w:ascii="Times New Roman" w:eastAsia="Times New Roman" w:hAnsi="Times New Roman" w:cs="Times New Roman"/>
          <w:kern w:val="0"/>
          <w:lang w:eastAsia="pl-PL"/>
        </w:rPr>
        <w:t>.</w:t>
      </w:r>
    </w:p>
    <w:p w14:paraId="0374ACBB" w14:textId="72C07B95" w:rsidR="00235536" w:rsidRPr="008413E5" w:rsidRDefault="008413E5" w:rsidP="00CF68BF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CF68BF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5</w:t>
      </w:r>
      <w:r>
        <w:rPr>
          <w:rFonts w:ascii="Times New Roman" w:eastAsia="Times New Roman" w:hAnsi="Times New Roman" w:cs="Times New Roman"/>
          <w:kern w:val="0"/>
          <w:lang w:eastAsia="pl-PL"/>
        </w:rPr>
        <w:t>. w</w:t>
      </w:r>
      <w:r w:rsidR="00235536" w:rsidRPr="008413E5">
        <w:rPr>
          <w:rFonts w:ascii="Times New Roman" w:eastAsia="Times New Roman" w:hAnsi="Times New Roman" w:cs="Times New Roman"/>
          <w:kern w:val="0"/>
          <w:lang w:eastAsia="pl-PL"/>
        </w:rPr>
        <w:t xml:space="preserve"> przypadku posiadania przez kandydata kwalifikacji wymienionych w pkt 12 do 2</w:t>
      </w:r>
      <w:r w:rsidR="00D860A6" w:rsidRPr="008413E5">
        <w:rPr>
          <w:rFonts w:ascii="Times New Roman" w:eastAsia="Times New Roman" w:hAnsi="Times New Roman" w:cs="Times New Roman"/>
          <w:kern w:val="0"/>
          <w:lang w:eastAsia="pl-PL"/>
        </w:rPr>
        <w:t>1</w:t>
      </w:r>
      <w:r w:rsidR="00582E23" w:rsidRPr="008413E5">
        <w:rPr>
          <w:rFonts w:ascii="Times New Roman" w:eastAsia="Times New Roman" w:hAnsi="Times New Roman" w:cs="Times New Roman"/>
          <w:kern w:val="0"/>
          <w:lang w:eastAsia="pl-PL"/>
        </w:rPr>
        <w:t xml:space="preserve">, </w:t>
      </w:r>
      <w:r w:rsidR="00235536" w:rsidRPr="008413E5">
        <w:rPr>
          <w:rFonts w:ascii="Times New Roman" w:eastAsia="Times New Roman" w:hAnsi="Times New Roman" w:cs="Times New Roman"/>
          <w:kern w:val="0"/>
          <w:lang w:eastAsia="pl-PL"/>
        </w:rPr>
        <w:t xml:space="preserve">punkty </w:t>
      </w:r>
      <w:r w:rsidR="002B4DA2" w:rsidRPr="008413E5">
        <w:rPr>
          <w:rFonts w:ascii="Times New Roman" w:eastAsia="Times New Roman" w:hAnsi="Times New Roman" w:cs="Times New Roman"/>
          <w:kern w:val="0"/>
          <w:lang w:eastAsia="pl-PL"/>
        </w:rPr>
        <w:t xml:space="preserve">z tych pozycji </w:t>
      </w:r>
      <w:r w:rsidR="00235536" w:rsidRPr="008413E5">
        <w:rPr>
          <w:rFonts w:ascii="Times New Roman" w:eastAsia="Times New Roman" w:hAnsi="Times New Roman" w:cs="Times New Roman"/>
          <w:kern w:val="0"/>
          <w:lang w:eastAsia="pl-PL"/>
        </w:rPr>
        <w:t xml:space="preserve">sumuje się, lecz </w:t>
      </w:r>
      <w:r w:rsidR="00582E23" w:rsidRPr="008413E5">
        <w:rPr>
          <w:rFonts w:ascii="Times New Roman" w:eastAsia="Times New Roman" w:hAnsi="Times New Roman" w:cs="Times New Roman"/>
          <w:kern w:val="0"/>
          <w:lang w:eastAsia="pl-PL"/>
        </w:rPr>
        <w:t xml:space="preserve">do wartości </w:t>
      </w:r>
      <w:r w:rsidR="00235536" w:rsidRPr="008413E5">
        <w:rPr>
          <w:rFonts w:ascii="Times New Roman" w:eastAsia="Times New Roman" w:hAnsi="Times New Roman" w:cs="Times New Roman"/>
          <w:kern w:val="0"/>
          <w:lang w:eastAsia="pl-PL"/>
        </w:rPr>
        <w:t>nie wię</w:t>
      </w:r>
      <w:r w:rsidR="00582E23" w:rsidRPr="008413E5">
        <w:rPr>
          <w:rFonts w:ascii="Times New Roman" w:eastAsia="Times New Roman" w:hAnsi="Times New Roman" w:cs="Times New Roman"/>
          <w:kern w:val="0"/>
          <w:lang w:eastAsia="pl-PL"/>
        </w:rPr>
        <w:t>kszej niż</w:t>
      </w:r>
      <w:r w:rsidR="00235536" w:rsidRPr="008413E5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E73138" w:rsidRPr="008413E5">
        <w:rPr>
          <w:rFonts w:ascii="Times New Roman" w:eastAsia="Times New Roman" w:hAnsi="Times New Roman" w:cs="Times New Roman"/>
          <w:kern w:val="0"/>
          <w:lang w:eastAsia="pl-PL"/>
        </w:rPr>
        <w:t>1</w:t>
      </w:r>
      <w:r w:rsidR="00235536" w:rsidRPr="008413E5">
        <w:rPr>
          <w:rFonts w:ascii="Times New Roman" w:eastAsia="Times New Roman" w:hAnsi="Times New Roman" w:cs="Times New Roman"/>
          <w:kern w:val="0"/>
          <w:lang w:eastAsia="pl-PL"/>
        </w:rPr>
        <w:t>5 pkt</w:t>
      </w:r>
      <w:r w:rsidR="009135ED" w:rsidRPr="008413E5">
        <w:rPr>
          <w:rFonts w:ascii="Times New Roman" w:eastAsia="Times New Roman" w:hAnsi="Times New Roman" w:cs="Times New Roman"/>
          <w:kern w:val="0"/>
          <w:lang w:eastAsia="pl-PL"/>
        </w:rPr>
        <w:t>.</w:t>
      </w:r>
    </w:p>
    <w:p w14:paraId="2E1321EE" w14:textId="77777777" w:rsidR="00AD4F85" w:rsidRPr="00AD4F85" w:rsidRDefault="00AD4F85" w:rsidP="00083D3D">
      <w:pPr>
        <w:pStyle w:val="Akapitzlist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2F097071" w14:textId="77777777" w:rsidR="00235536" w:rsidRPr="0077740E" w:rsidRDefault="00235536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>Wyjaśnienie użytych skrótów:</w:t>
      </w:r>
    </w:p>
    <w:p w14:paraId="182B75BF" w14:textId="77777777" w:rsidR="00235536" w:rsidRPr="0077740E" w:rsidRDefault="00235536" w:rsidP="00083D3D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52A1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SP 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>– szkolenie podstawowe strażaków-ratowników ochotniczej straży pożarnej;</w:t>
      </w:r>
    </w:p>
    <w:p w14:paraId="5650D9EE" w14:textId="77777777" w:rsidR="00235536" w:rsidRPr="0077740E" w:rsidRDefault="00235536" w:rsidP="00083D3D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52A1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RT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– szkolenie z zakresu ratownictwa technicznego dla strażaków-ratowników ochotniczej straży pożarnej;</w:t>
      </w:r>
    </w:p>
    <w:p w14:paraId="76C56C7B" w14:textId="77777777" w:rsidR="00235536" w:rsidRDefault="00235536" w:rsidP="00083D3D">
      <w:pPr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52A1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RW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– szkolenie strażaków-ratowników ochotniczej straży pożarnej z zakresu działań przeciwpowodziowych oraz ratownictwa na wodach.</w:t>
      </w:r>
    </w:p>
    <w:p w14:paraId="743EF601" w14:textId="77777777" w:rsidR="00E6115D" w:rsidRDefault="00E6115D" w:rsidP="00E6115D">
      <w:pPr>
        <w:ind w:left="643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14:paraId="2D13666D" w14:textId="77777777" w:rsidR="00E6115D" w:rsidRDefault="00E6115D" w:rsidP="00E6115D">
      <w:pPr>
        <w:ind w:left="643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14:paraId="0A9F55BD" w14:textId="70BC51AC" w:rsidR="00E6115D" w:rsidRDefault="00E6115D" w:rsidP="00E6115D">
      <w:pPr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>I</w:t>
      </w:r>
      <w:r w:rsidRPr="0077740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V ETAP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</w:t>
      </w:r>
      <w:r w:rsidRPr="0077740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– przeprowadzenie testu sprawności fizycznej.</w:t>
      </w:r>
    </w:p>
    <w:p w14:paraId="1DA8E2A5" w14:textId="015B058B" w:rsidR="00E6115D" w:rsidRDefault="00E6115D" w:rsidP="00E6115D">
      <w:pPr>
        <w:jc w:val="both"/>
        <w:rPr>
          <w:rFonts w:ascii="Times New Roman" w:eastAsia="Times New Roman" w:hAnsi="Times New Roman" w:cs="Times New Roman"/>
          <w:bCs/>
          <w:kern w:val="0"/>
          <w:lang w:eastAsia="pl-PL"/>
        </w:rPr>
      </w:pPr>
      <w:r w:rsidRPr="004354AE">
        <w:rPr>
          <w:rFonts w:ascii="Times New Roman" w:eastAsia="Times New Roman" w:hAnsi="Times New Roman" w:cs="Times New Roman"/>
          <w:kern w:val="0"/>
          <w:lang w:eastAsia="pl-PL"/>
        </w:rPr>
        <w:t>Kandydat</w:t>
      </w: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</w:t>
      </w:r>
      <w:r w:rsidRPr="002652F1">
        <w:rPr>
          <w:rFonts w:ascii="Times New Roman" w:eastAsia="Times New Roman" w:hAnsi="Times New Roman" w:cs="Times New Roman"/>
          <w:bCs/>
          <w:kern w:val="0"/>
          <w:lang w:eastAsia="pl-PL"/>
        </w:rPr>
        <w:t>przystępujący w wyznaczonym dniu do testu sprawności fizycznej</w:t>
      </w:r>
      <w:r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 zobowiązany jest do okazania dokumentu potwierdzającego jego tożsamość oraz przedstawieniu aktualnego zaświadczenia lekarskiego o</w:t>
      </w:r>
      <w:r w:rsidR="00AE6F2A"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 </w:t>
      </w:r>
      <w:r w:rsidR="00AE6F2A" w:rsidRPr="00C92CA4">
        <w:rPr>
          <w:rFonts w:ascii="Arial" w:hAnsi="Arial" w:cs="Arial"/>
          <w:sz w:val="22"/>
        </w:rPr>
        <w:t>„</w:t>
      </w:r>
      <w:r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braku </w:t>
      </w:r>
      <w:r w:rsidRPr="00860F1E">
        <w:rPr>
          <w:rFonts w:ascii="Times New Roman" w:eastAsia="Times New Roman" w:hAnsi="Times New Roman" w:cs="Times New Roman"/>
          <w:bCs/>
          <w:kern w:val="0"/>
          <w:lang w:eastAsia="pl-PL"/>
        </w:rPr>
        <w:t>przeciwskazań zdrowotnych</w:t>
      </w:r>
      <w:r>
        <w:rPr>
          <w:rFonts w:ascii="Times New Roman" w:eastAsia="Times New Roman" w:hAnsi="Times New Roman" w:cs="Times New Roman"/>
          <w:bCs/>
          <w:color w:val="FF0000"/>
          <w:kern w:val="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lang w:eastAsia="pl-PL"/>
        </w:rPr>
        <w:t>do przystąpienia do testów sprawności fizycznej</w:t>
      </w:r>
      <w:r w:rsidR="00AE6F2A" w:rsidRPr="00C92CA4">
        <w:rPr>
          <w:rFonts w:ascii="Arial" w:hAnsi="Arial" w:cs="Arial"/>
          <w:sz w:val="22"/>
        </w:rPr>
        <w:t>”</w:t>
      </w:r>
      <w:r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 – </w:t>
      </w:r>
      <w:r w:rsidR="00CF68BF" w:rsidRPr="00CF68BF"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  <w:t>załącznik nr 2,</w:t>
      </w:r>
      <w:r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 wystawionego nie wcześniej niż 30 dni przed dniem</w:t>
      </w:r>
    </w:p>
    <w:p w14:paraId="730B8325" w14:textId="77777777" w:rsidR="00E6115D" w:rsidRDefault="00E6115D" w:rsidP="00E6115D">
      <w:pPr>
        <w:jc w:val="both"/>
        <w:rPr>
          <w:rFonts w:ascii="Times New Roman" w:eastAsia="Times New Roman" w:hAnsi="Times New Roman" w:cs="Times New Roman"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lang w:eastAsia="pl-PL"/>
        </w:rPr>
        <w:t>przystąpienia do przedmiotowego testu.</w:t>
      </w:r>
    </w:p>
    <w:p w14:paraId="1BB30CEB" w14:textId="77777777" w:rsidR="00E6115D" w:rsidRDefault="00E6115D" w:rsidP="00E6115D">
      <w:pPr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AD29D4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Zaświadczenie może być dostarczone najpóźniej przed przystąpieniem do testów sprawności fizycznej.</w:t>
      </w:r>
    </w:p>
    <w:p w14:paraId="3F034B31" w14:textId="77777777" w:rsidR="00E6115D" w:rsidRDefault="00E6115D" w:rsidP="00E6115D">
      <w:pPr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</w:t>
      </w:r>
    </w:p>
    <w:p w14:paraId="7C687D00" w14:textId="77777777" w:rsidR="00E6115D" w:rsidRDefault="00E6115D" w:rsidP="00E6115D">
      <w:pPr>
        <w:rPr>
          <w:rFonts w:ascii="Times New Roman" w:eastAsia="Times New Roman" w:hAnsi="Times New Roman" w:cs="Times New Roman"/>
          <w:bCs/>
          <w:kern w:val="0"/>
          <w:lang w:eastAsia="pl-PL"/>
        </w:rPr>
      </w:pPr>
      <w:r>
        <w:rPr>
          <w:rFonts w:ascii="Times New Roman" w:eastAsia="Times New Roman" w:hAnsi="Times New Roman" w:cs="Times New Roman"/>
          <w:bCs/>
          <w:kern w:val="0"/>
          <w:lang w:eastAsia="pl-PL"/>
        </w:rPr>
        <w:t>Do testów sprawności fizycznej dopuszczenie dostaną kandydaci w stroju i obuwiu sportowym. W postępowaniu kwalifikacyjnym przy naborze do służby w PSP nie uwzględnia się punktów preferencyjnych przyznawanych ze względu na grupę wiekową.</w:t>
      </w:r>
    </w:p>
    <w:p w14:paraId="4F905FE9" w14:textId="77777777" w:rsidR="00E6115D" w:rsidRDefault="00E6115D" w:rsidP="00E6115D">
      <w:pPr>
        <w:rPr>
          <w:rFonts w:ascii="Times New Roman" w:eastAsia="Times New Roman" w:hAnsi="Times New Roman" w:cs="Times New Roman"/>
          <w:bCs/>
          <w:kern w:val="0"/>
          <w:lang w:eastAsia="pl-PL"/>
        </w:rPr>
      </w:pPr>
    </w:p>
    <w:p w14:paraId="0EDF8F8A" w14:textId="77777777" w:rsidR="00AD4F85" w:rsidRPr="0077740E" w:rsidRDefault="00AD4F85" w:rsidP="005744F7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bookmarkStart w:id="1" w:name="_Hlk187839019"/>
    </w:p>
    <w:bookmarkEnd w:id="1"/>
    <w:p w14:paraId="192FBD68" w14:textId="77777777" w:rsidR="00316625" w:rsidRPr="00860F1E" w:rsidRDefault="00316625" w:rsidP="00083D3D">
      <w:pPr>
        <w:jc w:val="both"/>
        <w:rPr>
          <w:rFonts w:ascii="Times New Roman" w:hAnsi="Times New Roman" w:cs="Times New Roman"/>
          <w:b/>
          <w:bCs/>
        </w:rPr>
      </w:pPr>
      <w:r w:rsidRPr="00860F1E">
        <w:rPr>
          <w:rFonts w:ascii="Times New Roman" w:hAnsi="Times New Roman" w:cs="Times New Roman"/>
          <w:b/>
          <w:bCs/>
        </w:rPr>
        <w:t>Test sprawności fizycznej dla kandydatów obejmuje:</w:t>
      </w:r>
    </w:p>
    <w:p w14:paraId="5781F840" w14:textId="77777777" w:rsidR="00DA14C3" w:rsidRPr="00860F1E" w:rsidRDefault="00DA14C3" w:rsidP="00083D3D">
      <w:pPr>
        <w:jc w:val="both"/>
        <w:rPr>
          <w:rFonts w:ascii="Times New Roman" w:hAnsi="Times New Roman" w:cs="Times New Roman"/>
          <w:b/>
          <w:bCs/>
        </w:rPr>
      </w:pPr>
    </w:p>
    <w:p w14:paraId="301D954E" w14:textId="77777777" w:rsidR="00316625" w:rsidRPr="00316625" w:rsidRDefault="00316625" w:rsidP="00083D3D">
      <w:pPr>
        <w:jc w:val="both"/>
        <w:rPr>
          <w:rFonts w:ascii="Times New Roman" w:hAnsi="Times New Roman" w:cs="Times New Roman"/>
        </w:rPr>
      </w:pPr>
      <w:r w:rsidRPr="00316625">
        <w:rPr>
          <w:rFonts w:ascii="Times New Roman" w:hAnsi="Times New Roman" w:cs="Times New Roman"/>
        </w:rPr>
        <w:t> Próba dla mężczyzn:</w:t>
      </w:r>
    </w:p>
    <w:p w14:paraId="79F593F2" w14:textId="77777777" w:rsidR="00316625" w:rsidRPr="00316625" w:rsidRDefault="00316625" w:rsidP="00083D3D">
      <w:pPr>
        <w:jc w:val="both"/>
        <w:rPr>
          <w:rFonts w:ascii="Times New Roman" w:hAnsi="Times New Roman" w:cs="Times New Roman"/>
        </w:rPr>
      </w:pPr>
      <w:r w:rsidRPr="00E67053">
        <w:rPr>
          <w:rFonts w:ascii="Times New Roman" w:hAnsi="Times New Roman" w:cs="Times New Roman"/>
          <w:b/>
          <w:bCs/>
        </w:rPr>
        <w:t>1)</w:t>
      </w:r>
      <w:r w:rsidRPr="00316625">
        <w:rPr>
          <w:rFonts w:ascii="Times New Roman" w:hAnsi="Times New Roman" w:cs="Times New Roman"/>
        </w:rPr>
        <w:t xml:space="preserve"> podciąganie się na drążku</w:t>
      </w:r>
    </w:p>
    <w:p w14:paraId="5D39971C" w14:textId="77777777" w:rsidR="00316625" w:rsidRPr="00316625" w:rsidRDefault="00316625" w:rsidP="00083D3D">
      <w:pPr>
        <w:jc w:val="both"/>
        <w:rPr>
          <w:rFonts w:ascii="Times New Roman" w:hAnsi="Times New Roman" w:cs="Times New Roman"/>
        </w:rPr>
      </w:pPr>
      <w:r w:rsidRPr="00E67053">
        <w:rPr>
          <w:rFonts w:ascii="Times New Roman" w:hAnsi="Times New Roman" w:cs="Times New Roman"/>
          <w:b/>
          <w:bCs/>
        </w:rPr>
        <w:t>2)</w:t>
      </w:r>
      <w:r w:rsidRPr="00316625">
        <w:rPr>
          <w:rFonts w:ascii="Times New Roman" w:hAnsi="Times New Roman" w:cs="Times New Roman"/>
        </w:rPr>
        <w:t xml:space="preserve"> bieg po kopercie</w:t>
      </w:r>
    </w:p>
    <w:p w14:paraId="0566F21B" w14:textId="58ABDC0B" w:rsidR="00316625" w:rsidRDefault="00316625" w:rsidP="00083D3D">
      <w:pPr>
        <w:jc w:val="both"/>
        <w:rPr>
          <w:rFonts w:ascii="Times New Roman" w:hAnsi="Times New Roman" w:cs="Times New Roman"/>
        </w:rPr>
      </w:pPr>
      <w:r w:rsidRPr="00E67053">
        <w:rPr>
          <w:rFonts w:ascii="Times New Roman" w:hAnsi="Times New Roman" w:cs="Times New Roman"/>
          <w:b/>
          <w:bCs/>
        </w:rPr>
        <w:t>3)</w:t>
      </w:r>
      <w:r w:rsidRPr="00316625">
        <w:rPr>
          <w:rFonts w:ascii="Times New Roman" w:hAnsi="Times New Roman" w:cs="Times New Roman"/>
        </w:rPr>
        <w:t xml:space="preserve"> próbę wydolnościową</w:t>
      </w:r>
      <w:r w:rsidR="00860F1E">
        <w:rPr>
          <w:rFonts w:ascii="Times New Roman" w:hAnsi="Times New Roman" w:cs="Times New Roman"/>
        </w:rPr>
        <w:t xml:space="preserve"> (Beep test)</w:t>
      </w:r>
    </w:p>
    <w:p w14:paraId="59629C9F" w14:textId="77777777" w:rsidR="00DA14C3" w:rsidRPr="00316625" w:rsidRDefault="00DA14C3" w:rsidP="00083D3D">
      <w:pPr>
        <w:jc w:val="both"/>
        <w:rPr>
          <w:rFonts w:ascii="Times New Roman" w:hAnsi="Times New Roman" w:cs="Times New Roman"/>
        </w:rPr>
      </w:pPr>
    </w:p>
    <w:p w14:paraId="371F5D0C" w14:textId="77777777" w:rsidR="00316625" w:rsidRPr="00316625" w:rsidRDefault="00316625" w:rsidP="00083D3D">
      <w:pPr>
        <w:jc w:val="both"/>
        <w:rPr>
          <w:rFonts w:ascii="Times New Roman" w:hAnsi="Times New Roman" w:cs="Times New Roman"/>
        </w:rPr>
      </w:pPr>
      <w:r w:rsidRPr="00316625">
        <w:rPr>
          <w:rFonts w:ascii="Times New Roman" w:hAnsi="Times New Roman" w:cs="Times New Roman"/>
        </w:rPr>
        <w:t> Próba dla kobiet:</w:t>
      </w:r>
    </w:p>
    <w:p w14:paraId="494174AB" w14:textId="77777777" w:rsidR="00316625" w:rsidRPr="00316625" w:rsidRDefault="00316625" w:rsidP="00083D3D">
      <w:pPr>
        <w:jc w:val="both"/>
        <w:rPr>
          <w:rFonts w:ascii="Times New Roman" w:hAnsi="Times New Roman" w:cs="Times New Roman"/>
        </w:rPr>
      </w:pPr>
      <w:r w:rsidRPr="00E67053">
        <w:rPr>
          <w:rFonts w:ascii="Times New Roman" w:hAnsi="Times New Roman" w:cs="Times New Roman"/>
          <w:b/>
          <w:bCs/>
        </w:rPr>
        <w:t>1)</w:t>
      </w:r>
      <w:r w:rsidRPr="00316625">
        <w:rPr>
          <w:rFonts w:ascii="Times New Roman" w:hAnsi="Times New Roman" w:cs="Times New Roman"/>
        </w:rPr>
        <w:t xml:space="preserve"> rzut piłką lekarską</w:t>
      </w:r>
    </w:p>
    <w:p w14:paraId="6F259FC1" w14:textId="77777777" w:rsidR="00316625" w:rsidRPr="00316625" w:rsidRDefault="00316625" w:rsidP="00083D3D">
      <w:pPr>
        <w:jc w:val="both"/>
        <w:rPr>
          <w:rFonts w:ascii="Times New Roman" w:hAnsi="Times New Roman" w:cs="Times New Roman"/>
        </w:rPr>
      </w:pPr>
      <w:r w:rsidRPr="00E67053">
        <w:rPr>
          <w:rFonts w:ascii="Times New Roman" w:hAnsi="Times New Roman" w:cs="Times New Roman"/>
          <w:b/>
          <w:bCs/>
        </w:rPr>
        <w:t>2)</w:t>
      </w:r>
      <w:r w:rsidRPr="00316625">
        <w:rPr>
          <w:rFonts w:ascii="Times New Roman" w:hAnsi="Times New Roman" w:cs="Times New Roman"/>
        </w:rPr>
        <w:t xml:space="preserve"> bieg po kopercie</w:t>
      </w:r>
    </w:p>
    <w:p w14:paraId="116EB4F0" w14:textId="3B06E7AB" w:rsidR="00316625" w:rsidRPr="00316625" w:rsidRDefault="00316625" w:rsidP="00083D3D">
      <w:pPr>
        <w:jc w:val="both"/>
        <w:rPr>
          <w:rFonts w:ascii="Times New Roman" w:hAnsi="Times New Roman" w:cs="Times New Roman"/>
        </w:rPr>
      </w:pPr>
      <w:r w:rsidRPr="00E67053">
        <w:rPr>
          <w:rFonts w:ascii="Times New Roman" w:hAnsi="Times New Roman" w:cs="Times New Roman"/>
          <w:b/>
          <w:bCs/>
        </w:rPr>
        <w:t>3)</w:t>
      </w:r>
      <w:r w:rsidRPr="00316625">
        <w:rPr>
          <w:rFonts w:ascii="Times New Roman" w:hAnsi="Times New Roman" w:cs="Times New Roman"/>
        </w:rPr>
        <w:t xml:space="preserve"> próbę wydolnościową</w:t>
      </w:r>
      <w:r w:rsidR="00860F1E">
        <w:rPr>
          <w:rFonts w:ascii="Times New Roman" w:hAnsi="Times New Roman" w:cs="Times New Roman"/>
        </w:rPr>
        <w:t>(Beep test)</w:t>
      </w:r>
    </w:p>
    <w:p w14:paraId="5F201E8C" w14:textId="77777777" w:rsidR="00316625" w:rsidRPr="00316625" w:rsidRDefault="00316625" w:rsidP="00083D3D">
      <w:pPr>
        <w:jc w:val="both"/>
        <w:rPr>
          <w:rFonts w:ascii="Times New Roman" w:hAnsi="Times New Roman" w:cs="Times New Roman"/>
        </w:rPr>
      </w:pPr>
    </w:p>
    <w:p w14:paraId="6F066A08" w14:textId="77777777" w:rsidR="00493CCE" w:rsidRDefault="00493CCE" w:rsidP="00083D3D">
      <w:pPr>
        <w:tabs>
          <w:tab w:val="right" w:pos="284"/>
          <w:tab w:val="left" w:pos="408"/>
        </w:tabs>
        <w:adjustRightInd w:val="0"/>
        <w:ind w:left="408" w:hanging="408"/>
        <w:jc w:val="both"/>
        <w:rPr>
          <w:rFonts w:ascii="Times New Roman" w:hAnsi="Times New Roman" w:cs="Times New Roman"/>
          <w:b/>
        </w:rPr>
      </w:pPr>
    </w:p>
    <w:p w14:paraId="04F214B8" w14:textId="77777777" w:rsidR="00493CCE" w:rsidRDefault="00493CCE" w:rsidP="00083D3D">
      <w:pPr>
        <w:tabs>
          <w:tab w:val="right" w:pos="284"/>
          <w:tab w:val="left" w:pos="408"/>
        </w:tabs>
        <w:adjustRightInd w:val="0"/>
        <w:ind w:left="408" w:hanging="408"/>
        <w:jc w:val="both"/>
        <w:rPr>
          <w:rFonts w:ascii="Times New Roman" w:hAnsi="Times New Roman" w:cs="Times New Roman"/>
          <w:b/>
        </w:rPr>
      </w:pPr>
    </w:p>
    <w:p w14:paraId="79E5DE1B" w14:textId="77777777" w:rsidR="00493CCE" w:rsidRDefault="00493CCE" w:rsidP="00083D3D">
      <w:pPr>
        <w:tabs>
          <w:tab w:val="right" w:pos="284"/>
          <w:tab w:val="left" w:pos="408"/>
        </w:tabs>
        <w:adjustRightInd w:val="0"/>
        <w:ind w:left="408" w:hanging="408"/>
        <w:jc w:val="both"/>
        <w:rPr>
          <w:rFonts w:ascii="Times New Roman" w:hAnsi="Times New Roman" w:cs="Times New Roman"/>
          <w:b/>
        </w:rPr>
      </w:pPr>
    </w:p>
    <w:p w14:paraId="01AD6E31" w14:textId="77777777" w:rsidR="00493CCE" w:rsidRDefault="00493CCE" w:rsidP="00083D3D">
      <w:pPr>
        <w:tabs>
          <w:tab w:val="right" w:pos="284"/>
          <w:tab w:val="left" w:pos="408"/>
        </w:tabs>
        <w:adjustRightInd w:val="0"/>
        <w:ind w:left="408" w:hanging="408"/>
        <w:jc w:val="both"/>
        <w:rPr>
          <w:rFonts w:ascii="Times New Roman" w:hAnsi="Times New Roman" w:cs="Times New Roman"/>
          <w:b/>
        </w:rPr>
      </w:pPr>
    </w:p>
    <w:p w14:paraId="58EA0362" w14:textId="77777777" w:rsidR="00493CCE" w:rsidRDefault="00493CCE" w:rsidP="00083D3D">
      <w:pPr>
        <w:tabs>
          <w:tab w:val="right" w:pos="284"/>
          <w:tab w:val="left" w:pos="408"/>
        </w:tabs>
        <w:adjustRightInd w:val="0"/>
        <w:ind w:left="408" w:hanging="408"/>
        <w:jc w:val="both"/>
        <w:rPr>
          <w:rFonts w:ascii="Times New Roman" w:hAnsi="Times New Roman" w:cs="Times New Roman"/>
          <w:b/>
        </w:rPr>
      </w:pPr>
    </w:p>
    <w:p w14:paraId="6E40C603" w14:textId="756904CC" w:rsidR="00316625" w:rsidRPr="00316625" w:rsidRDefault="00316625" w:rsidP="00083D3D">
      <w:pPr>
        <w:tabs>
          <w:tab w:val="right" w:pos="284"/>
          <w:tab w:val="left" w:pos="408"/>
        </w:tabs>
        <w:adjustRightInd w:val="0"/>
        <w:ind w:left="408" w:hanging="408"/>
        <w:jc w:val="both"/>
        <w:rPr>
          <w:rFonts w:ascii="Times New Roman" w:hAnsi="Times New Roman" w:cs="Times New Roman"/>
        </w:rPr>
      </w:pPr>
      <w:r w:rsidRPr="00316625">
        <w:rPr>
          <w:rFonts w:ascii="Times New Roman" w:hAnsi="Times New Roman" w:cs="Times New Roman"/>
          <w:b/>
        </w:rPr>
        <w:t>Podciąganie się na drążku.</w:t>
      </w:r>
    </w:p>
    <w:p w14:paraId="45F9432C" w14:textId="77777777" w:rsidR="00316625" w:rsidRPr="00316625" w:rsidRDefault="00316625" w:rsidP="00083D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16625">
        <w:rPr>
          <w:rFonts w:ascii="Times New Roman" w:hAnsi="Times New Roman" w:cs="Times New Roman"/>
        </w:rPr>
        <w:t xml:space="preserve">Drążek jest umieszczony na wysokości doskocznej, pozwalającej na swobodny zwis ciała, </w:t>
      </w:r>
      <w:r w:rsidR="00DA14C3">
        <w:rPr>
          <w:rFonts w:ascii="Times New Roman" w:hAnsi="Times New Roman" w:cs="Times New Roman"/>
        </w:rPr>
        <w:br/>
      </w:r>
      <w:r w:rsidRPr="00316625">
        <w:rPr>
          <w:rFonts w:ascii="Times New Roman" w:hAnsi="Times New Roman" w:cs="Times New Roman"/>
        </w:rPr>
        <w:t>bez dotykania podłoża. W przypadku braku możliwości doskoczenia do drążka, kandydat ma prawo do uzyskania pomocy osób przeprowadzających test sprawności fizycznej. Kandydat zajmuje pozycję w zwisie na drążku (nachwytem lub podchwytem) o ramionach wyprostowanych w stawach łokciowych. Na komendę „start” podciąga się, tak aby broda znalazła się powyżej drążka i wraca do pozycji wyjściowej, następnie ponawia ćwiczenie.</w:t>
      </w:r>
    </w:p>
    <w:p w14:paraId="0692BFFC" w14:textId="77777777" w:rsidR="00316625" w:rsidRPr="00316625" w:rsidRDefault="00316625" w:rsidP="00083D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16625">
        <w:rPr>
          <w:rFonts w:ascii="Times New Roman" w:hAnsi="Times New Roman" w:cs="Times New Roman"/>
        </w:rPr>
        <w:t>Oceniający głośno podaje liczbę zaliczonych podciągnięć.</w:t>
      </w:r>
    </w:p>
    <w:p w14:paraId="46DBE796" w14:textId="77777777" w:rsidR="00316625" w:rsidRDefault="00316625" w:rsidP="00083D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16625">
        <w:rPr>
          <w:rFonts w:ascii="Times New Roman" w:hAnsi="Times New Roman" w:cs="Times New Roman"/>
        </w:rPr>
        <w:t xml:space="preserve">Jeżeli kandydat nie wykona ćwiczenia zgodnie z opisem, np. nie podciągnie się na drążku </w:t>
      </w:r>
      <w:r w:rsidR="00DA14C3">
        <w:rPr>
          <w:rFonts w:ascii="Times New Roman" w:hAnsi="Times New Roman" w:cs="Times New Roman"/>
        </w:rPr>
        <w:br/>
      </w:r>
      <w:r w:rsidRPr="00316625">
        <w:rPr>
          <w:rFonts w:ascii="Times New Roman" w:hAnsi="Times New Roman" w:cs="Times New Roman"/>
        </w:rPr>
        <w:t xml:space="preserve">do wymaganej pozycji lub nie wróci do zwisu na drążku o ramionach wyprostowanych </w:t>
      </w:r>
      <w:r w:rsidR="00DA14C3">
        <w:rPr>
          <w:rFonts w:ascii="Times New Roman" w:hAnsi="Times New Roman" w:cs="Times New Roman"/>
        </w:rPr>
        <w:br/>
      </w:r>
      <w:r w:rsidRPr="00316625">
        <w:rPr>
          <w:rFonts w:ascii="Times New Roman" w:hAnsi="Times New Roman" w:cs="Times New Roman"/>
        </w:rPr>
        <w:t xml:space="preserve">w stawach łokciowych, oceniający powtarza ostatnią liczbę prawidłowo zaliczonych podciągnięć. Podczas wykonywania ćwiczenia jest dozwolona praca tułowia i nóg. Wynikiem końcowym jest liczba prawidłowo zaliczonych podciągnięć. Próbę uznaje się za zaliczoną </w:t>
      </w:r>
      <w:r w:rsidR="00DA14C3">
        <w:rPr>
          <w:rFonts w:ascii="Times New Roman" w:hAnsi="Times New Roman" w:cs="Times New Roman"/>
        </w:rPr>
        <w:br/>
      </w:r>
      <w:r w:rsidRPr="00316625">
        <w:rPr>
          <w:rFonts w:ascii="Times New Roman" w:hAnsi="Times New Roman" w:cs="Times New Roman"/>
        </w:rPr>
        <w:t>po wykonaniu jednego pełnego podciągnięcia - uzyskanie 1 punktu.</w:t>
      </w:r>
    </w:p>
    <w:p w14:paraId="7D503271" w14:textId="77777777" w:rsidR="00DA14C3" w:rsidRDefault="00DA14C3" w:rsidP="00083D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8AC07CC" w14:textId="77777777" w:rsidR="00DA14C3" w:rsidRPr="00316625" w:rsidRDefault="00DA14C3" w:rsidP="00083D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AB3E291" w14:textId="77777777" w:rsidR="00316625" w:rsidRPr="00316625" w:rsidRDefault="00316625" w:rsidP="00083D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316625">
        <w:rPr>
          <w:rFonts w:ascii="Times New Roman" w:hAnsi="Times New Roman" w:cs="Times New Roman"/>
          <w:b/>
        </w:rPr>
        <w:t>Rzut piłką lekarską</w:t>
      </w:r>
    </w:p>
    <w:p w14:paraId="7207BD20" w14:textId="7BB0DEFF" w:rsidR="00316625" w:rsidRPr="00316625" w:rsidRDefault="00316625" w:rsidP="00083D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16625">
        <w:rPr>
          <w:rFonts w:ascii="Times New Roman" w:hAnsi="Times New Roman" w:cs="Times New Roman"/>
        </w:rPr>
        <w:t xml:space="preserve">Kandydat ustawia się przed linią, przodem w kierunku rzutu. Unosi piłkę o wadze 2 kg oburącz nad głowę i wykonuje rzut. Odległość rzutu wyznacza punkt, w którym piłka zetknęła się </w:t>
      </w:r>
      <w:r w:rsidR="00B45D42">
        <w:rPr>
          <w:rFonts w:ascii="Times New Roman" w:hAnsi="Times New Roman" w:cs="Times New Roman"/>
        </w:rPr>
        <w:br/>
      </w:r>
      <w:r w:rsidRPr="00316625">
        <w:rPr>
          <w:rFonts w:ascii="Times New Roman" w:hAnsi="Times New Roman" w:cs="Times New Roman"/>
        </w:rPr>
        <w:t xml:space="preserve">z podłożem. Przekroczenie linii w momencie wykonania rzutu lub bezpośrednio po rzucie, </w:t>
      </w:r>
      <w:r w:rsidR="00B45D42">
        <w:rPr>
          <w:rFonts w:ascii="Times New Roman" w:hAnsi="Times New Roman" w:cs="Times New Roman"/>
        </w:rPr>
        <w:br/>
      </w:r>
      <w:r w:rsidRPr="00316625">
        <w:rPr>
          <w:rFonts w:ascii="Times New Roman" w:hAnsi="Times New Roman" w:cs="Times New Roman"/>
        </w:rPr>
        <w:t>a przed kontaktem piłki z podłożem, powoduje niezaliczenie próby. Próbę uznaje się za zaliczoną po osiągnięciu odległości 5 metrów - uzyskanie 1 punktu.</w:t>
      </w:r>
    </w:p>
    <w:p w14:paraId="2DEF5668" w14:textId="77777777" w:rsidR="00316625" w:rsidRPr="00316625" w:rsidRDefault="00316625" w:rsidP="00083D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51D2AF45" w14:textId="77777777" w:rsidR="00316625" w:rsidRPr="00316625" w:rsidRDefault="00316625" w:rsidP="00083D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316625">
        <w:rPr>
          <w:rFonts w:ascii="Times New Roman" w:hAnsi="Times New Roman" w:cs="Times New Roman"/>
          <w:b/>
          <w:bCs/>
        </w:rPr>
        <w:t>Bieg po kopercie</w:t>
      </w:r>
    </w:p>
    <w:p w14:paraId="1A9ABB97" w14:textId="330C48C7" w:rsidR="00316625" w:rsidRPr="00316625" w:rsidRDefault="00316625" w:rsidP="00083D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16625">
        <w:rPr>
          <w:rFonts w:ascii="Times New Roman" w:hAnsi="Times New Roman" w:cs="Times New Roman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316625">
          <w:rPr>
            <w:rFonts w:ascii="Times New Roman" w:hAnsi="Times New Roman" w:cs="Times New Roman"/>
          </w:rPr>
          <w:t>5 m</w:t>
        </w:r>
      </w:smartTag>
      <w:r w:rsidRPr="00316625">
        <w:rPr>
          <w:rFonts w:ascii="Times New Roman" w:hAnsi="Times New Roman" w:cs="Times New Roman"/>
        </w:rPr>
        <w:t xml:space="preserve">, na którym </w:t>
      </w:r>
      <w:r>
        <w:rPr>
          <w:rFonts w:ascii="Times New Roman" w:hAnsi="Times New Roman" w:cs="Times New Roman"/>
        </w:rPr>
        <w:br/>
      </w:r>
      <w:r w:rsidRPr="00316625">
        <w:rPr>
          <w:rFonts w:ascii="Times New Roman" w:hAnsi="Times New Roman" w:cs="Times New Roman"/>
        </w:rPr>
        <w:t xml:space="preserve">w 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316625">
          <w:rPr>
            <w:rFonts w:ascii="Times New Roman" w:hAnsi="Times New Roman" w:cs="Times New Roman"/>
          </w:rPr>
          <w:t>5 cm</w:t>
        </w:r>
      </w:smartTag>
      <w:r w:rsidRPr="00316625">
        <w:rPr>
          <w:rFonts w:ascii="Times New Roman" w:hAnsi="Times New Roman" w:cs="Times New Roman"/>
        </w:rPr>
        <w:t xml:space="preserve"> krzyże mają wymiary </w:t>
      </w:r>
      <w:r>
        <w:rPr>
          <w:rFonts w:ascii="Times New Roman" w:hAnsi="Times New Roman" w:cs="Times New Roman"/>
        </w:rPr>
        <w:br/>
      </w:r>
      <w:r w:rsidRPr="00316625">
        <w:rPr>
          <w:rFonts w:ascii="Times New Roman" w:hAnsi="Times New Roman" w:cs="Times New Roman"/>
        </w:rPr>
        <w:t xml:space="preserve">20 x </w:t>
      </w:r>
      <w:smartTag w:uri="urn:schemas-microsoft-com:office:smarttags" w:element="metricconverter">
        <w:smartTagPr>
          <w:attr w:name="ProductID" w:val="20 cm"/>
        </w:smartTagPr>
        <w:r w:rsidRPr="00316625">
          <w:rPr>
            <w:rFonts w:ascii="Times New Roman" w:hAnsi="Times New Roman" w:cs="Times New Roman"/>
          </w:rPr>
          <w:t>20 cm</w:t>
        </w:r>
      </w:smartTag>
      <w:r w:rsidRPr="00316625">
        <w:rPr>
          <w:rFonts w:ascii="Times New Roman" w:hAnsi="Times New Roman" w:cs="Times New Roman"/>
        </w:rPr>
        <w:t>) ustawia się tyczki o wysokości 160–180 cm – podstawa tyczki w całości musi zakrywać naklejony krzyż (sposób rozmieszczenia tyczek przedstawia rysunek).</w:t>
      </w:r>
      <w:r w:rsidRPr="00316625">
        <w:rPr>
          <w:rFonts w:ascii="Times New Roman" w:hAnsi="Times New Roman" w:cs="Times New Roman"/>
        </w:rPr>
        <w:br/>
        <w:t xml:space="preserve">Sposób przeprowadzenia konkurencji: kandydat na komendę „na miejsca” podchodzi do linii startu i zajmuje pozycję startową. Na komendę „start” kandydat rozpoczyna bieg zgodnie </w:t>
      </w:r>
      <w:r>
        <w:rPr>
          <w:rFonts w:ascii="Times New Roman" w:hAnsi="Times New Roman" w:cs="Times New Roman"/>
        </w:rPr>
        <w:br/>
      </w:r>
      <w:r w:rsidRPr="00316625">
        <w:rPr>
          <w:rFonts w:ascii="Times New Roman" w:hAnsi="Times New Roman" w:cs="Times New Roman"/>
        </w:rPr>
        <w:t>z oznaczonym na rysunku kierunkiem (A–B–E–C–D–E–A), omijając tyczki od strony zewnętrznej. Kandydat pokonuje trasę trzykrotnie. Podczas wykonywania próby obowiązuje całkowity zakaz chwytania i przytrzymywania stojących tyczek. W przypadku przewrócenia lub przesunięcia tyczki z punktu jej ustawienia, kandydat musi ją ustawić na wcześniej</w:t>
      </w:r>
      <w:r w:rsidRPr="00316625">
        <w:rPr>
          <w:rFonts w:ascii="Times New Roman" w:hAnsi="Times New Roman" w:cs="Times New Roman"/>
        </w:rPr>
        <w:br/>
        <w:t xml:space="preserve">zajmowanym miejscu i dopiero kontynuować bieg. W przypadku nieustawienia tyczki </w:t>
      </w:r>
      <w:r>
        <w:rPr>
          <w:rFonts w:ascii="Times New Roman" w:hAnsi="Times New Roman" w:cs="Times New Roman"/>
        </w:rPr>
        <w:br/>
      </w:r>
      <w:r w:rsidRPr="00316625">
        <w:rPr>
          <w:rFonts w:ascii="Times New Roman" w:hAnsi="Times New Roman" w:cs="Times New Roman"/>
        </w:rPr>
        <w:t xml:space="preserve">na wcześniej zajmowanym miejscu i kontynuowaniu biegu, kandydatowi przerywa się próbę </w:t>
      </w:r>
      <w:r>
        <w:rPr>
          <w:rFonts w:ascii="Times New Roman" w:hAnsi="Times New Roman" w:cs="Times New Roman"/>
        </w:rPr>
        <w:br/>
      </w:r>
      <w:r w:rsidRPr="00316625">
        <w:rPr>
          <w:rFonts w:ascii="Times New Roman" w:hAnsi="Times New Roman" w:cs="Times New Roman"/>
        </w:rPr>
        <w:t xml:space="preserve">i uznaje się ją jako niezaliczoną. Kandydat może popełnić 1 falstart, kolejny go dyskwalifikuje. Wynikiem końcowym jest czas pokonania ćwiczenia, z dokładnością do 0,01 sekundy. </w:t>
      </w:r>
      <w:r>
        <w:rPr>
          <w:rFonts w:ascii="Times New Roman" w:hAnsi="Times New Roman" w:cs="Times New Roman"/>
        </w:rPr>
        <w:br/>
      </w:r>
      <w:r w:rsidRPr="00316625">
        <w:rPr>
          <w:rFonts w:ascii="Times New Roman" w:hAnsi="Times New Roman" w:cs="Times New Roman"/>
        </w:rPr>
        <w:t xml:space="preserve">Pomiar czasu będzie dokonywany przy pomocy ręcznych urządzeń pomiarowych (stoper). </w:t>
      </w:r>
      <w:bookmarkStart w:id="2" w:name="_Hlk111726708"/>
      <w:r w:rsidRPr="00316625">
        <w:rPr>
          <w:rFonts w:ascii="Times New Roman" w:hAnsi="Times New Roman" w:cs="Times New Roman"/>
        </w:rPr>
        <w:t xml:space="preserve">Próbę uznaje się za zaliczoną po osiągnięciu czasu poniżej 27,91 sekund - uzyskanie </w:t>
      </w:r>
      <w:r w:rsidR="00E67053">
        <w:rPr>
          <w:rFonts w:ascii="Times New Roman" w:hAnsi="Times New Roman" w:cs="Times New Roman"/>
        </w:rPr>
        <w:br/>
      </w:r>
      <w:r w:rsidRPr="00316625">
        <w:rPr>
          <w:rFonts w:ascii="Times New Roman" w:hAnsi="Times New Roman" w:cs="Times New Roman"/>
        </w:rPr>
        <w:t>1 punktu.</w:t>
      </w:r>
    </w:p>
    <w:bookmarkEnd w:id="2"/>
    <w:p w14:paraId="3D1B5B4F" w14:textId="77777777" w:rsidR="00316625" w:rsidRPr="009824BB" w:rsidRDefault="00316625" w:rsidP="00083D3D">
      <w:pPr>
        <w:autoSpaceDE w:val="0"/>
        <w:autoSpaceDN w:val="0"/>
        <w:adjustRightInd w:val="0"/>
        <w:jc w:val="both"/>
        <w:rPr>
          <w:rFonts w:ascii="Arial Narrow" w:hAnsi="Arial Narrow" w:cs="TimesNewRoman"/>
        </w:rPr>
      </w:pPr>
    </w:p>
    <w:p w14:paraId="5D8ABC2A" w14:textId="77777777" w:rsidR="00316625" w:rsidRPr="009824BB" w:rsidRDefault="00316625" w:rsidP="00083D3D">
      <w:pPr>
        <w:jc w:val="both"/>
        <w:rPr>
          <w:rFonts w:ascii="Arial Narrow" w:hAnsi="Arial Narrow"/>
        </w:rPr>
      </w:pPr>
      <w:r w:rsidRPr="009824BB">
        <w:rPr>
          <w:rFonts w:ascii="Arial Narrow" w:hAnsi="Arial Narrow"/>
          <w:noProof/>
          <w:lang w:eastAsia="pl-PL"/>
        </w:rPr>
        <w:lastRenderedPageBreak/>
        <w:drawing>
          <wp:inline distT="0" distB="0" distL="0" distR="0" wp14:anchorId="2F1F4661" wp14:editId="5DDBC430">
            <wp:extent cx="2105025" cy="333925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90" cy="336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6188A0" w14:textId="77777777" w:rsidR="00316625" w:rsidRPr="00316625" w:rsidRDefault="00316625" w:rsidP="00083D3D">
      <w:pPr>
        <w:jc w:val="both"/>
        <w:rPr>
          <w:rFonts w:ascii="Times New Roman" w:hAnsi="Times New Roman" w:cs="Times New Roman"/>
          <w:b/>
        </w:rPr>
      </w:pPr>
    </w:p>
    <w:p w14:paraId="6EC33525" w14:textId="77777777" w:rsidR="00316625" w:rsidRPr="00316625" w:rsidRDefault="00316625" w:rsidP="00083D3D">
      <w:pPr>
        <w:jc w:val="both"/>
        <w:rPr>
          <w:rFonts w:ascii="Times New Roman" w:hAnsi="Times New Roman" w:cs="Times New Roman"/>
          <w:b/>
        </w:rPr>
      </w:pPr>
      <w:r w:rsidRPr="00316625">
        <w:rPr>
          <w:rFonts w:ascii="Times New Roman" w:hAnsi="Times New Roman" w:cs="Times New Roman"/>
          <w:b/>
        </w:rPr>
        <w:t>Próba wydolnościowa</w:t>
      </w:r>
    </w:p>
    <w:p w14:paraId="51DAB02C" w14:textId="345FB4F1" w:rsidR="00316625" w:rsidRPr="00316625" w:rsidRDefault="00316625" w:rsidP="00083D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3" w:name="_Hlk111726798"/>
      <w:r w:rsidRPr="00316625">
        <w:rPr>
          <w:rFonts w:ascii="Times New Roman" w:hAnsi="Times New Roman" w:cs="Times New Roman"/>
        </w:rPr>
        <w:t>Próba wydolnościowa (Beep test) polega na bieganiu między dwoma znacznikami (liniami), oddalonymi od siebie</w:t>
      </w:r>
      <w:r>
        <w:rPr>
          <w:rFonts w:ascii="Times New Roman" w:hAnsi="Times New Roman" w:cs="Times New Roman"/>
        </w:rPr>
        <w:t xml:space="preserve"> </w:t>
      </w:r>
      <w:r w:rsidRPr="00316625">
        <w:rPr>
          <w:rFonts w:ascii="Times New Roman" w:hAnsi="Times New Roman" w:cs="Times New Roman"/>
        </w:rPr>
        <w:t xml:space="preserve">o </w:t>
      </w:r>
      <w:smartTag w:uri="urn:schemas-microsoft-com:office:smarttags" w:element="metricconverter">
        <w:smartTagPr>
          <w:attr w:name="ProductID" w:val="20 metr￳w"/>
        </w:smartTagPr>
        <w:r w:rsidRPr="00316625">
          <w:rPr>
            <w:rFonts w:ascii="Times New Roman" w:hAnsi="Times New Roman" w:cs="Times New Roman"/>
          </w:rPr>
          <w:t>20 metrów</w:t>
        </w:r>
      </w:smartTag>
      <w:r w:rsidRPr="00316625">
        <w:rPr>
          <w:rFonts w:ascii="Times New Roman" w:hAnsi="Times New Roman" w:cs="Times New Roman"/>
        </w:rPr>
        <w:t xml:space="preserve"> w określonym, stale rosnącym tempie. Szerokość toru wynosi </w:t>
      </w:r>
      <w:smartTag w:uri="urn:schemas-microsoft-com:office:smarttags" w:element="metricconverter">
        <w:smartTagPr>
          <w:attr w:name="ProductID" w:val="1,5 m"/>
        </w:smartTagPr>
        <w:r w:rsidRPr="00316625">
          <w:rPr>
            <w:rFonts w:ascii="Times New Roman" w:hAnsi="Times New Roman" w:cs="Times New Roman"/>
          </w:rPr>
          <w:t>1,5 m</w:t>
        </w:r>
      </w:smartTag>
      <w:r w:rsidRPr="00316625">
        <w:rPr>
          <w:rFonts w:ascii="Times New Roman" w:hAnsi="Times New Roman" w:cs="Times New Roman"/>
        </w:rPr>
        <w:t xml:space="preserve">. Tempo nadaje sygnał dźwiękowy, podczas trwania którego kandydat musi znajdować się poza wyznaczoną linią dwiema nogami. Jeżeli kandydat dotrze do linii </w:t>
      </w:r>
      <w:r>
        <w:rPr>
          <w:rFonts w:ascii="Times New Roman" w:hAnsi="Times New Roman" w:cs="Times New Roman"/>
        </w:rPr>
        <w:br/>
      </w:r>
      <w:r w:rsidRPr="00316625">
        <w:rPr>
          <w:rFonts w:ascii="Times New Roman" w:hAnsi="Times New Roman" w:cs="Times New Roman"/>
        </w:rPr>
        <w:t xml:space="preserve">przed sygnałem, powinien zatrzymać się za nią i ruszyć do kolejnego odcinka po usłyszeniu sygnału. </w:t>
      </w:r>
      <w:r w:rsidRPr="00316625">
        <w:rPr>
          <w:rFonts w:ascii="Times New Roman" w:hAnsi="Times New Roman" w:cs="Times New Roman"/>
        </w:rPr>
        <w:br/>
        <w:t xml:space="preserve">Koniec testu następuje w momencie, gdy kandydat dwukrotnie nie przebiegnie kolejnych </w:t>
      </w:r>
      <w:smartTag w:uri="urn:schemas-microsoft-com:office:smarttags" w:element="metricconverter">
        <w:smartTagPr>
          <w:attr w:name="ProductID" w:val="20 metr￳w"/>
        </w:smartTagPr>
        <w:r>
          <w:rPr>
            <w:rFonts w:ascii="Times New Roman" w:hAnsi="Times New Roman" w:cs="Times New Roman"/>
          </w:rPr>
          <w:br/>
        </w:r>
        <w:r w:rsidRPr="00316625">
          <w:rPr>
            <w:rFonts w:ascii="Times New Roman" w:hAnsi="Times New Roman" w:cs="Times New Roman"/>
          </w:rPr>
          <w:t>20 metrów</w:t>
        </w:r>
      </w:smartTag>
      <w:r w:rsidRPr="00316625">
        <w:rPr>
          <w:rFonts w:ascii="Times New Roman" w:hAnsi="Times New Roman" w:cs="Times New Roman"/>
        </w:rPr>
        <w:t xml:space="preserve"> w wyznaczonym czasie lub dwukrotnie pod rząd wystartuje do kolejnych odcinków przed sygnałem. Ostateczny wynik to liczba rozpoczętego poziomu oraz liczba pełnych przebiegniętych 20-metrówek na tym poziomie (np. 10 - 9), gdzie 10 oznacza poziom, a 9 – numer 20-metrowego odcinka. Próbę uznaje się za zaliczoną po osiągnięciu poziomu 5 - 5 - uzyskanie 1 punktu.</w:t>
      </w:r>
    </w:p>
    <w:p w14:paraId="4DA558D5" w14:textId="77777777" w:rsidR="00316625" w:rsidRPr="00316625" w:rsidRDefault="00316625" w:rsidP="00083D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16625">
        <w:rPr>
          <w:rFonts w:ascii="Times New Roman" w:hAnsi="Times New Roman" w:cs="Times New Roman"/>
        </w:rPr>
        <w:t>Test sprawności fizycznej uznaje się za zaliczony, w przypadku zaliczenia każdej z trzech prób oraz osiągnięcia wyniku końcowego dla: mężczyzn - co najmniej 50 pkt, kobiet - co najmniej 46 pkt.</w:t>
      </w:r>
    </w:p>
    <w:p w14:paraId="5B4DBCD8" w14:textId="77777777" w:rsidR="00316625" w:rsidRPr="00316625" w:rsidRDefault="00316625" w:rsidP="00083D3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316625">
        <w:rPr>
          <w:rFonts w:ascii="Times New Roman" w:hAnsi="Times New Roman" w:cs="Times New Roman"/>
        </w:rPr>
        <w:t>W przypadku gdy liczba kandydatów, którzy zaliczyli test sprawności fizycznej, jest mniejsza od liczby stanowisk,</w:t>
      </w:r>
      <w:r>
        <w:rPr>
          <w:rFonts w:ascii="Times New Roman" w:hAnsi="Times New Roman" w:cs="Times New Roman"/>
        </w:rPr>
        <w:t xml:space="preserve"> </w:t>
      </w:r>
      <w:r w:rsidRPr="00316625">
        <w:rPr>
          <w:rFonts w:ascii="Times New Roman" w:hAnsi="Times New Roman" w:cs="Times New Roman"/>
        </w:rPr>
        <w:t>na które jest prowadzony nabór, obniża się minimalny do osiągnięcia wynik końcowy testu sprawności fizycznej do 41 pkt.</w:t>
      </w:r>
    </w:p>
    <w:bookmarkEnd w:id="3"/>
    <w:p w14:paraId="50527FA9" w14:textId="77777777" w:rsidR="00CC25F1" w:rsidRDefault="00CC25F1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316625">
        <w:rPr>
          <w:rFonts w:ascii="Times New Roman" w:eastAsia="Times New Roman" w:hAnsi="Times New Roman" w:cs="Times New Roman"/>
          <w:kern w:val="0"/>
          <w:lang w:eastAsia="pl-PL"/>
        </w:rPr>
        <w:t>Kandydatom do służby nie są przyznawane punkty preferencyjne w zależności od grupy wiekowej.</w:t>
      </w:r>
    </w:p>
    <w:p w14:paraId="4844336A" w14:textId="77777777" w:rsidR="00E6115D" w:rsidRPr="0077740E" w:rsidRDefault="00E6115D" w:rsidP="00E6115D">
      <w:pPr>
        <w:ind w:left="72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7B754405" w14:textId="77777777" w:rsidR="00E6115D" w:rsidRPr="0077740E" w:rsidRDefault="00E6115D" w:rsidP="00E6115D">
      <w:pPr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</w:pPr>
      <w:r w:rsidRPr="0077740E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>V</w:t>
      </w:r>
      <w:r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 xml:space="preserve"> ETAP</w:t>
      </w:r>
      <w:r w:rsidRPr="0077740E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 xml:space="preserve"> - rozmowa kwalifikacyjna.</w:t>
      </w:r>
    </w:p>
    <w:p w14:paraId="5CBF5DD7" w14:textId="77777777" w:rsidR="00E6115D" w:rsidRPr="0077740E" w:rsidRDefault="00E6115D" w:rsidP="00E6115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>Podczas rozmowy kwalifikacyjnej ocenie podlega:</w:t>
      </w:r>
    </w:p>
    <w:p w14:paraId="347FDBD8" w14:textId="5959F113" w:rsidR="00E6115D" w:rsidRPr="0077740E" w:rsidRDefault="00E6115D" w:rsidP="00E6115D">
      <w:pPr>
        <w:ind w:left="283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6115D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1</w:t>
      </w:r>
      <w:r>
        <w:rPr>
          <w:rFonts w:ascii="Times New Roman" w:eastAsia="Times New Roman" w:hAnsi="Times New Roman" w:cs="Times New Roman"/>
          <w:kern w:val="0"/>
          <w:lang w:eastAsia="pl-PL"/>
        </w:rPr>
        <w:t>.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autoprezentacja, w </w:t>
      </w:r>
      <w:r>
        <w:rPr>
          <w:rFonts w:ascii="Times New Roman" w:eastAsia="Times New Roman" w:hAnsi="Times New Roman" w:cs="Times New Roman"/>
          <w:kern w:val="0"/>
          <w:lang w:eastAsia="pl-PL"/>
        </w:rPr>
        <w:t>tym wskazanie zainteresowań, doświadczeń i osiągnięć oraz oczekiwań związanych ze służbą w Państwowej Straży Pożarnej;</w:t>
      </w:r>
    </w:p>
    <w:p w14:paraId="2821C609" w14:textId="57E1C57F" w:rsidR="00E6115D" w:rsidRPr="0077740E" w:rsidRDefault="00E6115D" w:rsidP="00E6115D">
      <w:pPr>
        <w:ind w:firstLine="283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6115D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2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. 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>kompetencje społeczne niezbędne do służby w Państwowej Straży Pożarnej oraz ich wpływ na motywację kandydata do podjęcia służby w Państwowej Straży Pożarnej;</w:t>
      </w:r>
    </w:p>
    <w:p w14:paraId="32B71592" w14:textId="28B63D14" w:rsidR="00E6115D" w:rsidRPr="00E6115D" w:rsidRDefault="00E6115D" w:rsidP="00E6115D">
      <w:pPr>
        <w:ind w:firstLine="283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6115D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3</w:t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. </w:t>
      </w:r>
      <w:r w:rsidRPr="00E6115D">
        <w:rPr>
          <w:rFonts w:ascii="Times New Roman" w:eastAsia="Times New Roman" w:hAnsi="Times New Roman" w:cs="Times New Roman"/>
          <w:kern w:val="0"/>
          <w:lang w:eastAsia="pl-PL"/>
        </w:rPr>
        <w:t>umiejętność komunikacji, w tym przekazywania, odbierania i rozumienia informacji oraz jasnego i wyrazistego formułowania wypowiedzi</w:t>
      </w:r>
      <w:r w:rsidR="00CB660D">
        <w:rPr>
          <w:rFonts w:ascii="Times New Roman" w:eastAsia="Times New Roman" w:hAnsi="Times New Roman" w:cs="Times New Roman"/>
          <w:kern w:val="0"/>
          <w:lang w:eastAsia="pl-PL"/>
        </w:rPr>
        <w:t>.</w:t>
      </w:r>
    </w:p>
    <w:p w14:paraId="34C354C3" w14:textId="77777777" w:rsidR="00E6115D" w:rsidRDefault="00E6115D" w:rsidP="00E6115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lastRenderedPageBreak/>
        <w:t xml:space="preserve">Po przeprowadzeniu rozmowy kwalifikacyjnej każdy z członków komisji odrębnie ocenia kandydata. Maksymalna liczba punktów możliwa do przyznania przez członka komisji za każdy z elementów wynosi 10. Liczbę punktów uzyskanych w trakcie rozmowy kwalifikacyjnej ustala się na podstawie średniej arytmetycznej liczby punktów przyznanych przez członków komisji z dokładnością do jednego miejsca po przecinku. Pozytywny wynik </w:t>
      </w:r>
      <w:r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z rozmowy kwalifikacyjnej osiąga kandydat, który uzyska co najmniej </w:t>
      </w:r>
      <w:r w:rsidRPr="00E52A16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16 punktów.</w:t>
      </w:r>
    </w:p>
    <w:p w14:paraId="449784B2" w14:textId="77777777" w:rsidR="00E6115D" w:rsidRPr="0077740E" w:rsidRDefault="00E6115D" w:rsidP="00E6115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25359A56" w14:textId="77777777" w:rsidR="00860F1E" w:rsidRDefault="00860F1E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53D9FA06" w14:textId="77777777" w:rsidR="00E67053" w:rsidRPr="00316625" w:rsidRDefault="00E67053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07F86465" w14:textId="77777777" w:rsidR="00316625" w:rsidRPr="0077740E" w:rsidRDefault="00316625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5F301CAE" w14:textId="77777777" w:rsidR="00554348" w:rsidRPr="00013880" w:rsidRDefault="00554348" w:rsidP="00013880">
      <w:pPr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</w:pPr>
      <w:r w:rsidRPr="00013880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>V</w:t>
      </w:r>
      <w:r w:rsidR="003C71F0" w:rsidRPr="00013880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>I</w:t>
      </w:r>
      <w:r w:rsidRPr="00013880">
        <w:rPr>
          <w:rFonts w:ascii="Times New Roman" w:eastAsia="Times New Roman" w:hAnsi="Times New Roman" w:cs="Times New Roman"/>
          <w:b/>
          <w:bCs/>
          <w:kern w:val="0"/>
          <w:u w:val="single"/>
          <w:lang w:eastAsia="pl-PL"/>
        </w:rPr>
        <w:t xml:space="preserve"> ETAP </w:t>
      </w:r>
      <w:r w:rsidR="0077740E" w:rsidRPr="00013880"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  <w:t xml:space="preserve"> </w:t>
      </w:r>
      <w:r w:rsidRPr="00013880"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  <w:t xml:space="preserve">- ustalenie zdolności fizycznej i psychicznej do pełnienia służby </w:t>
      </w:r>
      <w:r w:rsidR="0077740E" w:rsidRPr="00013880"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  <w:br/>
      </w:r>
      <w:r w:rsidRPr="00013880"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  <w:t>w Państwowej Straży Pożarnej.</w:t>
      </w:r>
    </w:p>
    <w:p w14:paraId="53C91C92" w14:textId="77777777" w:rsidR="00013880" w:rsidRDefault="00554348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Kandydatów, który uzyskali najwyższą liczbę punktów, z uwzględnieniem liczby stanowisk, na które jest prowadzony nabór do służby w Państwowej Straży Pożarnej, kieruje się do komisji lekarskiej podległej ministrowi właściwemu do spraw wewnętrznych w celu orzeczenia zdolności fizycznej i psychicznej do pełnienia służby w Państwowej Straży Pożarnej. </w:t>
      </w:r>
      <w:r w:rsidR="0077740E" w:rsidRPr="0077740E"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W przypadku gdy komisja lekarska podległa ministrowi właściwemu do spraw wewnętrznych orzeknie, że kandydat jest niezdolny do służby w Państwowej Straży Pożarnej, na badania lekarskie kieruje się kolejnego kandydata z najwyższą liczbą punktów uzyskanych </w:t>
      </w:r>
      <w:r w:rsidR="0077740E" w:rsidRPr="0077740E"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>w po</w:t>
      </w:r>
      <w:r w:rsidR="00013880">
        <w:rPr>
          <w:rFonts w:ascii="Times New Roman" w:eastAsia="Times New Roman" w:hAnsi="Times New Roman" w:cs="Times New Roman"/>
          <w:kern w:val="0"/>
          <w:lang w:eastAsia="pl-PL"/>
        </w:rPr>
        <w:t xml:space="preserve">stępowaniu kwalifikacyjnym. </w:t>
      </w:r>
    </w:p>
    <w:p w14:paraId="6559F350" w14:textId="77777777" w:rsidR="00554348" w:rsidRDefault="00013880" w:rsidP="00083D3D">
      <w:pPr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</w:pPr>
      <w:r w:rsidRPr="00013880"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  <w:t>Nie</w:t>
      </w:r>
      <w:r w:rsidR="00554348" w:rsidRPr="00013880"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  <w:t>stawienie się kandydata na komisji lekarskiej, wyklucza go z procesu rekrutacji.</w:t>
      </w:r>
    </w:p>
    <w:p w14:paraId="46D841F1" w14:textId="77777777" w:rsidR="00013880" w:rsidRDefault="00013880" w:rsidP="00083D3D">
      <w:pPr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</w:pPr>
    </w:p>
    <w:p w14:paraId="71669A62" w14:textId="77777777" w:rsidR="00013880" w:rsidRPr="00013880" w:rsidRDefault="00013880" w:rsidP="00083D3D">
      <w:pPr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</w:pPr>
    </w:p>
    <w:p w14:paraId="083D87A8" w14:textId="77777777" w:rsidR="00554348" w:rsidRPr="00013880" w:rsidRDefault="00013880" w:rsidP="00083D3D">
      <w:pPr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  <w:r w:rsidRPr="00013880">
        <w:rPr>
          <w:rFonts w:ascii="Times New Roman" w:eastAsia="Times New Roman" w:hAnsi="Times New Roman" w:cs="Times New Roman"/>
          <w:b/>
          <w:kern w:val="0"/>
          <w:lang w:eastAsia="pl-PL"/>
        </w:rPr>
        <w:t>INFORMACJA O NABORZE DO SŁUŻBY W</w:t>
      </w:r>
      <w:r w:rsidR="00554348" w:rsidRPr="00013880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</w:t>
      </w:r>
      <w:r w:rsidRPr="0001388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KOMENDZIE  GŁÓWNEJ</w:t>
      </w:r>
      <w:r w:rsidR="00554348" w:rsidRPr="0001388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 P</w:t>
      </w:r>
      <w:r w:rsidRPr="0001388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AŃSTWOWEJ </w:t>
      </w:r>
      <w:r w:rsidR="00554348" w:rsidRPr="0001388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S</w:t>
      </w:r>
      <w:r w:rsidRPr="0001388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TRAŻY </w:t>
      </w:r>
      <w:r w:rsidR="00554348" w:rsidRPr="0001388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P</w:t>
      </w:r>
      <w:r w:rsidRPr="00013880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OŻARNEJ</w:t>
      </w:r>
      <w:r w:rsidRPr="00013880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ZOSTANIE UMIESZCZONA</w:t>
      </w:r>
      <w:r w:rsidR="00554348" w:rsidRPr="00013880">
        <w:rPr>
          <w:rFonts w:ascii="Times New Roman" w:eastAsia="Times New Roman" w:hAnsi="Times New Roman" w:cs="Times New Roman"/>
          <w:b/>
          <w:kern w:val="0"/>
          <w:lang w:eastAsia="pl-PL"/>
        </w:rPr>
        <w:t>:</w:t>
      </w:r>
    </w:p>
    <w:p w14:paraId="3B89FACB" w14:textId="77777777" w:rsidR="00554348" w:rsidRPr="0077740E" w:rsidRDefault="00554348" w:rsidP="00083D3D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na tablicy ogłoszeń </w:t>
      </w:r>
      <w:r w:rsidRPr="0077740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Komendy Głównej PSP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>, ul. Podchorążych 38</w:t>
      </w:r>
      <w:r w:rsidR="003C71F0"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w Warszawie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>,</w:t>
      </w:r>
    </w:p>
    <w:p w14:paraId="37671184" w14:textId="77777777" w:rsidR="00554348" w:rsidRPr="0077740E" w:rsidRDefault="00554348" w:rsidP="00083D3D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na stronie internetowej </w:t>
      </w:r>
      <w:r w:rsidRPr="0077740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Komendy Głównej Państwowej Straży Pożarnej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>,</w:t>
      </w:r>
    </w:p>
    <w:p w14:paraId="0817D1A5" w14:textId="77777777" w:rsidR="00554348" w:rsidRPr="0077740E" w:rsidRDefault="00554348" w:rsidP="00083D3D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stronie internetowej BIP – </w:t>
      </w:r>
      <w:r w:rsidRPr="0077740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Komendy Głównej Państwowej Straży Pożarnej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>,</w:t>
      </w:r>
    </w:p>
    <w:p w14:paraId="14D24E82" w14:textId="77777777" w:rsidR="00554348" w:rsidRDefault="00554348" w:rsidP="00083D3D">
      <w:pPr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Urzędzie Pracy </w:t>
      </w:r>
      <w:r w:rsidR="003C71F0"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m. st. 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>Warszaw</w:t>
      </w:r>
      <w:r w:rsidR="003C71F0" w:rsidRPr="0077740E">
        <w:rPr>
          <w:rFonts w:ascii="Times New Roman" w:eastAsia="Times New Roman" w:hAnsi="Times New Roman" w:cs="Times New Roman"/>
          <w:kern w:val="0"/>
          <w:lang w:eastAsia="pl-PL"/>
        </w:rPr>
        <w:t>y.</w:t>
      </w:r>
    </w:p>
    <w:p w14:paraId="631A811B" w14:textId="77777777" w:rsidR="00931205" w:rsidRPr="0077740E" w:rsidRDefault="00931205" w:rsidP="00931205">
      <w:pPr>
        <w:ind w:left="72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0AD7C546" w14:textId="77777777" w:rsidR="00554348" w:rsidRPr="00931205" w:rsidRDefault="00931205" w:rsidP="00083D3D">
      <w:pPr>
        <w:jc w:val="both"/>
        <w:rPr>
          <w:rFonts w:ascii="Times New Roman" w:eastAsia="Times New Roman" w:hAnsi="Times New Roman" w:cs="Times New Roman"/>
          <w:b/>
          <w:kern w:val="0"/>
          <w:lang w:eastAsia="pl-PL"/>
        </w:rPr>
      </w:pPr>
      <w:r w:rsidRPr="00931205">
        <w:rPr>
          <w:rFonts w:ascii="Times New Roman" w:eastAsia="Times New Roman" w:hAnsi="Times New Roman" w:cs="Times New Roman"/>
          <w:b/>
          <w:kern w:val="0"/>
          <w:lang w:eastAsia="pl-PL"/>
        </w:rPr>
        <w:t>WAŻNE INFORMACJE:</w:t>
      </w:r>
    </w:p>
    <w:p w14:paraId="12B7C774" w14:textId="77777777" w:rsidR="00554348" w:rsidRPr="0077740E" w:rsidRDefault="00554348" w:rsidP="00083D3D">
      <w:pPr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>Przed przystąpieniem do każdego z etapów naboru (testy, rozmowa kwalifikacyjna) kandydat jest zobowiązany okazać komisji dokument ze zdjęciem potwierdzający tożsamość.</w:t>
      </w:r>
    </w:p>
    <w:p w14:paraId="2F6B6962" w14:textId="77777777" w:rsidR="00554348" w:rsidRPr="0077740E" w:rsidRDefault="00554348" w:rsidP="00083D3D">
      <w:pPr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Kandydaci w postępowaniu kwalifikacyjnym zobowiązani są do śledzenia informacji </w:t>
      </w:r>
      <w:r w:rsidR="00DA14C3"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o przebiegu naboru na stronie internetowej </w:t>
      </w:r>
      <w:r w:rsidRPr="0077740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Komendy Głównej PSP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i na tablicy ogłoszeń Komendy, gdzie będą publikowane informacje na temat ewentualnych zmian w przebiegu naboru lub kandydatów zakwalifikowanych do dalszych etapów.</w:t>
      </w:r>
    </w:p>
    <w:p w14:paraId="46B6AFF0" w14:textId="77777777" w:rsidR="00554348" w:rsidRDefault="00554348" w:rsidP="00083D3D">
      <w:pPr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>Kandydat może przystąpić do danego etapu tylko i wyłącznie w dniu, kiedy dany etap został zaplanowany.</w:t>
      </w:r>
    </w:p>
    <w:p w14:paraId="69887422" w14:textId="77777777" w:rsidR="0087730A" w:rsidRDefault="0087730A" w:rsidP="0087730A">
      <w:pPr>
        <w:ind w:left="720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32DC3669" w14:textId="77777777" w:rsidR="0087730A" w:rsidRDefault="0087730A" w:rsidP="0087730A">
      <w:pPr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</w:pPr>
      <w:r w:rsidRPr="0087730A"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  <w:t>ZASADY PROWADZENIA NABORU</w:t>
      </w:r>
      <w:r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  <w:t>:</w:t>
      </w:r>
    </w:p>
    <w:p w14:paraId="45202FDD" w14:textId="77777777" w:rsidR="0087730A" w:rsidRDefault="0087730A" w:rsidP="0087730A">
      <w:pPr>
        <w:jc w:val="both"/>
        <w:rPr>
          <w:rFonts w:ascii="Times New Roman" w:eastAsia="Times New Roman" w:hAnsi="Times New Roman" w:cs="Times New Roman"/>
          <w:b/>
          <w:kern w:val="0"/>
          <w:u w:val="single"/>
          <w:lang w:eastAsia="pl-PL"/>
        </w:rPr>
      </w:pPr>
    </w:p>
    <w:p w14:paraId="7ED90354" w14:textId="77777777" w:rsidR="0087730A" w:rsidRPr="0087730A" w:rsidRDefault="0087730A" w:rsidP="0087730A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>Nabór do służby w Państwowej Straży Pożarnej jest otwarty i konkurencyjny.</w:t>
      </w:r>
    </w:p>
    <w:p w14:paraId="6661A9BF" w14:textId="77777777" w:rsidR="00F80C96" w:rsidRPr="00FA7A31" w:rsidRDefault="00F80C96" w:rsidP="00083D3D">
      <w:p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14:paraId="23F8B615" w14:textId="77777777" w:rsidR="00735CF6" w:rsidRDefault="00735CF6" w:rsidP="00083D3D">
      <w:p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14:paraId="74FD66D1" w14:textId="77777777" w:rsidR="00735CF6" w:rsidRDefault="00735CF6" w:rsidP="00083D3D">
      <w:p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14:paraId="16197511" w14:textId="77777777" w:rsidR="00735CF6" w:rsidRDefault="00735CF6" w:rsidP="00083D3D">
      <w:p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14:paraId="26A652F7" w14:textId="77777777" w:rsidR="00735CF6" w:rsidRDefault="00735CF6" w:rsidP="00083D3D">
      <w:p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14:paraId="33DB0176" w14:textId="77777777" w:rsidR="00735CF6" w:rsidRDefault="00735CF6" w:rsidP="00083D3D">
      <w:p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</w:p>
    <w:p w14:paraId="4BB9E485" w14:textId="55C9A565" w:rsidR="00F80C96" w:rsidRPr="00FA7A31" w:rsidRDefault="00FA7A31" w:rsidP="00083D3D">
      <w:p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FA7A31">
        <w:rPr>
          <w:rFonts w:ascii="Times New Roman" w:eastAsia="Times New Roman" w:hAnsi="Times New Roman" w:cs="Times New Roman"/>
          <w:b/>
          <w:bCs/>
          <w:kern w:val="0"/>
          <w:lang w:eastAsia="pl-PL"/>
        </w:rPr>
        <w:lastRenderedPageBreak/>
        <w:t>KLAUZULA INFORMACYJNA DLA KANDYDATÓW DO SŁUŻBY</w:t>
      </w:r>
    </w:p>
    <w:p w14:paraId="35809DE1" w14:textId="77777777" w:rsidR="00F80C96" w:rsidRPr="0077740E" w:rsidRDefault="00F80C96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2235993B" w14:textId="4B67D6D8" w:rsidR="00554348" w:rsidRPr="0077740E" w:rsidRDefault="00554348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Zgodnie z art. 13 ust. 1 i 2 Rozporządzenia Parlamentu Europejskiego i Rady (UE) 2016/679 </w:t>
      </w:r>
      <w:r w:rsidR="00B45D42"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>z dnia 27 kwietnia 2016 r. w sprawie ochrony osób fizycznych w związku z przetwarzaniem danych osobowych i w sprawie swobodnego przepływu takich danych oraz uchylenia dyrektywy 95/46/WE (zwanego dalej "RODO") informujemy, że:</w:t>
      </w:r>
    </w:p>
    <w:p w14:paraId="7D4433C3" w14:textId="092F269A" w:rsidR="00554348" w:rsidRPr="0077740E" w:rsidRDefault="00554348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67053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a)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Administratorem przetwarzającym Pani/Pana dane osobowe jest: </w:t>
      </w:r>
      <w:r w:rsidRPr="0077740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Komendant Główny Państwowej Straży Pożarnej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(00-463 Warszawa, ul. Podchorążych 38, tel. </w:t>
      </w:r>
      <w:r w:rsidR="008A1146" w:rsidRPr="0077740E">
        <w:rPr>
          <w:rFonts w:ascii="Times New Roman" w:eastAsia="Times New Roman" w:hAnsi="Times New Roman" w:cs="Times New Roman"/>
          <w:kern w:val="0"/>
          <w:lang w:eastAsia="pl-PL"/>
        </w:rPr>
        <w:t>47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94604F" w:rsidRPr="0077740E">
        <w:rPr>
          <w:rFonts w:ascii="Times New Roman" w:eastAsia="Times New Roman" w:hAnsi="Times New Roman" w:cs="Times New Roman"/>
          <w:kern w:val="0"/>
          <w:lang w:eastAsia="pl-PL"/>
        </w:rPr>
        <w:t>722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>-3</w:t>
      </w:r>
      <w:r w:rsidR="008A1146" w:rsidRPr="0077740E">
        <w:rPr>
          <w:rFonts w:ascii="Times New Roman" w:eastAsia="Times New Roman" w:hAnsi="Times New Roman" w:cs="Times New Roman"/>
          <w:kern w:val="0"/>
          <w:lang w:eastAsia="pl-PL"/>
        </w:rPr>
        <w:t>9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-00, </w:t>
      </w:r>
      <w:r w:rsidR="00735CF6"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e-mail: </w:t>
      </w:r>
      <w:hyperlink r:id="rId8" w:tgtFrame="_blank" w:history="1">
        <w:r w:rsidRPr="0077740E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pl-PL"/>
          </w:rPr>
          <w:t>sekretariat@kg.straz.gov.pl</w:t>
        </w:r>
      </w:hyperlink>
      <w:r w:rsidRPr="0077740E">
        <w:rPr>
          <w:rFonts w:ascii="Times New Roman" w:eastAsia="Times New Roman" w:hAnsi="Times New Roman" w:cs="Times New Roman"/>
          <w:kern w:val="0"/>
          <w:lang w:eastAsia="pl-PL"/>
        </w:rPr>
        <w:t>).</w:t>
      </w:r>
    </w:p>
    <w:p w14:paraId="3C82BD0C" w14:textId="144B97D3" w:rsidR="00554348" w:rsidRPr="0077740E" w:rsidRDefault="00554348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67053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b)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W </w:t>
      </w:r>
      <w:r w:rsidRPr="0077740E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Komendzie Głównej Państwowej Straży Pożarnej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wyznaczony został Inspektor Ochrony Danych</w:t>
      </w:r>
      <w:r w:rsidR="0094604F"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st. bryg. Piotr Strawa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(00-463 Warszawa, ul. Podchorążych 38, kontakt </w:t>
      </w:r>
      <w:r w:rsidR="00E67053"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e-mail: </w:t>
      </w:r>
      <w:hyperlink r:id="rId9" w:history="1">
        <w:r w:rsidR="0094604F" w:rsidRPr="0077740E">
          <w:rPr>
            <w:rStyle w:val="Hipercze"/>
            <w:rFonts w:ascii="Times New Roman" w:eastAsia="Times New Roman" w:hAnsi="Times New Roman" w:cs="Times New Roman"/>
            <w:color w:val="auto"/>
            <w:kern w:val="0"/>
            <w:lang w:eastAsia="pl-PL"/>
          </w:rPr>
          <w:t>iod@kg.straz.gov.pl</w:t>
        </w:r>
      </w:hyperlink>
      <w:r w:rsidRPr="0077740E">
        <w:rPr>
          <w:rFonts w:ascii="Times New Roman" w:eastAsia="Times New Roman" w:hAnsi="Times New Roman" w:cs="Times New Roman"/>
          <w:kern w:val="0"/>
          <w:lang w:eastAsia="pl-PL"/>
        </w:rPr>
        <w:t>).</w:t>
      </w:r>
    </w:p>
    <w:p w14:paraId="7E9B3CEA" w14:textId="6AB4D265" w:rsidR="00554348" w:rsidRPr="0077740E" w:rsidRDefault="00554348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67053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c)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Pani/Pana dane osobowe będą przetwarzane w celu prowadzenia obecnego naboru do służby wraz z przeprowadzeniem postępowania kwalifikacyjnego, na podstawie art. 6 ust. 1 lit. a) </w:t>
      </w:r>
      <w:r w:rsidR="00571B36" w:rsidRPr="0077740E">
        <w:rPr>
          <w:rFonts w:ascii="Times New Roman" w:eastAsia="Times New Roman" w:hAnsi="Times New Roman" w:cs="Times New Roman"/>
          <w:kern w:val="0"/>
          <w:lang w:eastAsia="pl-PL"/>
        </w:rPr>
        <w:t>,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c)</w:t>
      </w:r>
      <w:r w:rsidR="00571B36"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i art. 9 i 10 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RODO, ustawy z dnia 26 czerwca 1974 r. - Kodeks Pracy oraz ustawy </w:t>
      </w:r>
      <w:r w:rsidR="00E67053"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>z dnia 24 sierpnia 1991 r. o Państwowej Straży Pożarnej.</w:t>
      </w:r>
    </w:p>
    <w:p w14:paraId="247CC8C2" w14:textId="35F85E6F" w:rsidR="00554348" w:rsidRPr="0077740E" w:rsidRDefault="00554348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67053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d)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Pani/Pana dane osobowe będą przechowywane przez okres obecnego naboru, zgodnie </w:t>
      </w:r>
      <w:r w:rsidR="00E67053">
        <w:rPr>
          <w:rFonts w:ascii="Times New Roman" w:eastAsia="Times New Roman" w:hAnsi="Times New Roman" w:cs="Times New Roman"/>
          <w:kern w:val="0"/>
          <w:lang w:eastAsia="pl-PL"/>
        </w:rPr>
        <w:br/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>z przepisami prawa dotyczącymi archiwizacji.</w:t>
      </w:r>
    </w:p>
    <w:p w14:paraId="622E75BE" w14:textId="77777777" w:rsidR="00554348" w:rsidRPr="0077740E" w:rsidRDefault="00554348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67053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e)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Przysługuje Pani/Panu prawo do żądania dostępu do treści swoich danych, prawo ich sprostowania, usunięcia lub ograniczenia przetwarzania, wniesienia sprzeciwu wobec przetwarzania.</w:t>
      </w:r>
    </w:p>
    <w:p w14:paraId="2B67EDDD" w14:textId="77777777" w:rsidR="00554348" w:rsidRPr="0077740E" w:rsidRDefault="00554348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67053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f)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Przysługuje Pani/Panu prawo wniesienia skargi do organu nadzorczego, którym jest Prezes Urzędu Ochrony Danych Osobowych (00-193 Warszawa, ul. Stawki 2, tel. 22 531-03-00, fax. 22 531-03-01, e-mail: </w:t>
      </w:r>
      <w:hyperlink r:id="rId10" w:history="1">
        <w:r w:rsidR="0094604F" w:rsidRPr="0077740E">
          <w:rPr>
            <w:rStyle w:val="Hipercze"/>
            <w:rFonts w:ascii="Times New Roman" w:eastAsia="Times New Roman" w:hAnsi="Times New Roman" w:cs="Times New Roman"/>
            <w:kern w:val="0"/>
            <w:lang w:eastAsia="pl-PL"/>
          </w:rPr>
          <w:t>kancelaria@uodo.gov.pl</w:t>
        </w:r>
      </w:hyperlink>
      <w:r w:rsidRPr="0077740E">
        <w:rPr>
          <w:rFonts w:ascii="Times New Roman" w:eastAsia="Times New Roman" w:hAnsi="Times New Roman" w:cs="Times New Roman"/>
          <w:kern w:val="0"/>
          <w:lang w:eastAsia="pl-PL"/>
        </w:rPr>
        <w:t>) jeżeli uzna Pani/Pan, że przetwarzanie narusza przepisy RODO.</w:t>
      </w:r>
    </w:p>
    <w:p w14:paraId="4D1D0A15" w14:textId="77777777" w:rsidR="00554348" w:rsidRPr="0077740E" w:rsidRDefault="00554348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67053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g)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Podanie przez Panią/Pana danych osobowych jest obligatoryjne w oparciu o przepisy prawa, a w pozostałym zakresie dobrowolne. Odmowa podania danych obligatoryjnych spowoduje nie objęcie Pani/Pana procesem naboru.</w:t>
      </w:r>
    </w:p>
    <w:p w14:paraId="6E189673" w14:textId="77777777" w:rsidR="00554348" w:rsidRDefault="00554348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67053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h)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 Przetwarzanie podanych przez Panią/Pana danych osobowych nie będzie podlegało zautomatyzowanemu podejmowaniu decyzji, w tym profilowaniu, o którym mowa w art. 22 ust. 1 i 4 RODO.</w:t>
      </w:r>
    </w:p>
    <w:p w14:paraId="4050BD47" w14:textId="77777777" w:rsidR="00DC34F6" w:rsidRDefault="00DC34F6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747A1E3D" w14:textId="77777777" w:rsidR="00FA7A31" w:rsidRPr="00FA7A31" w:rsidRDefault="00FA7A31" w:rsidP="00083D3D">
      <w:p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FA7A31">
        <w:rPr>
          <w:rFonts w:ascii="Times New Roman" w:eastAsia="Times New Roman" w:hAnsi="Times New Roman" w:cs="Times New Roman"/>
          <w:b/>
          <w:bCs/>
          <w:kern w:val="0"/>
          <w:lang w:eastAsia="pl-PL"/>
        </w:rPr>
        <w:t xml:space="preserve">OCHRONA SYGNALISTÓW </w:t>
      </w:r>
    </w:p>
    <w:p w14:paraId="0BE6F503" w14:textId="0E283278" w:rsidR="00FA7A31" w:rsidRDefault="00FA7A31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W Komendzie Głównej Państwowej Straży Pożarnej zgodnie z przepisami art. 24 ust. </w:t>
      </w:r>
      <w:r w:rsidR="00856FA0">
        <w:rPr>
          <w:rFonts w:ascii="Times New Roman" w:eastAsia="Times New Roman" w:hAnsi="Times New Roman" w:cs="Times New Roman"/>
          <w:kern w:val="0"/>
          <w:lang w:eastAsia="pl-PL"/>
        </w:rPr>
        <w:br/>
      </w:r>
      <w:r>
        <w:rPr>
          <w:rFonts w:ascii="Times New Roman" w:eastAsia="Times New Roman" w:hAnsi="Times New Roman" w:cs="Times New Roman"/>
          <w:kern w:val="0"/>
          <w:lang w:eastAsia="pl-PL"/>
        </w:rPr>
        <w:t xml:space="preserve">1 ustawy  </w:t>
      </w:r>
      <w:r w:rsidR="008E2A93">
        <w:rPr>
          <w:rFonts w:ascii="Times New Roman" w:eastAsia="Times New Roman" w:hAnsi="Times New Roman" w:cs="Times New Roman"/>
          <w:kern w:val="0"/>
          <w:lang w:eastAsia="pl-PL"/>
        </w:rPr>
        <w:t xml:space="preserve">z dnia 14 czerwca 2024 r. o ochronie sygnalistów, </w:t>
      </w:r>
      <w:r w:rsidR="006376BC">
        <w:rPr>
          <w:rFonts w:ascii="Times New Roman" w:eastAsia="Times New Roman" w:hAnsi="Times New Roman" w:cs="Times New Roman"/>
          <w:kern w:val="0"/>
          <w:lang w:eastAsia="pl-PL"/>
        </w:rPr>
        <w:t>d</w:t>
      </w:r>
      <w:r w:rsidR="008E2A93">
        <w:rPr>
          <w:rFonts w:ascii="Times New Roman" w:eastAsia="Times New Roman" w:hAnsi="Times New Roman" w:cs="Times New Roman"/>
          <w:kern w:val="0"/>
          <w:lang w:eastAsia="pl-PL"/>
        </w:rPr>
        <w:t>ecyzją</w:t>
      </w:r>
      <w:r w:rsidR="006376BC">
        <w:rPr>
          <w:rFonts w:ascii="Times New Roman" w:eastAsia="Times New Roman" w:hAnsi="Times New Roman" w:cs="Times New Roman"/>
          <w:kern w:val="0"/>
          <w:lang w:eastAsia="pl-PL"/>
        </w:rPr>
        <w:t xml:space="preserve"> Komendanta Głównego PSP</w:t>
      </w:r>
      <w:r w:rsidR="008E2A93">
        <w:rPr>
          <w:rFonts w:ascii="Times New Roman" w:eastAsia="Times New Roman" w:hAnsi="Times New Roman" w:cs="Times New Roman"/>
          <w:kern w:val="0"/>
          <w:lang w:eastAsia="pl-PL"/>
        </w:rPr>
        <w:t xml:space="preserve"> nr 59 z dnia 18.09.2024 r.</w:t>
      </w:r>
      <w:r w:rsidR="005618F6">
        <w:rPr>
          <w:rFonts w:ascii="Times New Roman" w:eastAsia="Times New Roman" w:hAnsi="Times New Roman" w:cs="Times New Roman"/>
          <w:kern w:val="0"/>
          <w:lang w:eastAsia="pl-PL"/>
        </w:rPr>
        <w:t>,</w:t>
      </w:r>
      <w:r w:rsidR="008E2A93">
        <w:rPr>
          <w:rFonts w:ascii="Times New Roman" w:eastAsia="Times New Roman" w:hAnsi="Times New Roman" w:cs="Times New Roman"/>
          <w:kern w:val="0"/>
          <w:lang w:eastAsia="pl-PL"/>
        </w:rPr>
        <w:t xml:space="preserve"> </w:t>
      </w:r>
      <w:r w:rsidR="003E341B">
        <w:rPr>
          <w:rFonts w:ascii="Times New Roman" w:eastAsia="Times New Roman" w:hAnsi="Times New Roman" w:cs="Times New Roman"/>
          <w:kern w:val="0"/>
          <w:lang w:eastAsia="pl-PL"/>
        </w:rPr>
        <w:t xml:space="preserve">została wprowadzona wewnętrzna procedura dokonywania zgłoszeń naruszeń prawa i podejmowania działań następczych w Komendzie Głównej Państwowej Straży Pożarnej.  </w:t>
      </w:r>
    </w:p>
    <w:p w14:paraId="36522877" w14:textId="77777777" w:rsidR="00774ADC" w:rsidRDefault="00774ADC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>
        <w:rPr>
          <w:rFonts w:ascii="Times New Roman" w:eastAsia="Times New Roman" w:hAnsi="Times New Roman" w:cs="Times New Roman"/>
          <w:kern w:val="0"/>
          <w:lang w:eastAsia="pl-PL"/>
        </w:rPr>
        <w:t xml:space="preserve">Z ww. procedurą można zapoznać się za pośrednictwem strony internetowej KG PSP </w:t>
      </w:r>
      <w:r>
        <w:rPr>
          <w:rFonts w:ascii="Times New Roman" w:eastAsia="Times New Roman" w:hAnsi="Times New Roman" w:cs="Times New Roman"/>
          <w:kern w:val="0"/>
          <w:lang w:eastAsia="pl-PL"/>
        </w:rPr>
        <w:br/>
        <w:t>lub w siedzibie Komendy.</w:t>
      </w:r>
    </w:p>
    <w:p w14:paraId="08E735CD" w14:textId="77777777" w:rsidR="00774ADC" w:rsidRPr="0077740E" w:rsidRDefault="00774ADC" w:rsidP="00083D3D">
      <w:p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14:paraId="2907A169" w14:textId="77777777" w:rsidR="00554348" w:rsidRPr="00774ADC" w:rsidRDefault="00554348" w:rsidP="00083D3D">
      <w:pPr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774ADC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Wymagania stawiane kandydatom do służby w Państwowej Straży Pożarnej opracowano na podstawie:</w:t>
      </w:r>
    </w:p>
    <w:p w14:paraId="24C80BDE" w14:textId="5EC5349B" w:rsidR="00554348" w:rsidRPr="00774ADC" w:rsidRDefault="00774ADC" w:rsidP="00083D3D">
      <w:pPr>
        <w:pStyle w:val="Akapitzlist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4ADC">
        <w:rPr>
          <w:rFonts w:ascii="Times New Roman" w:eastAsia="Times New Roman" w:hAnsi="Times New Roman" w:cs="Times New Roman"/>
          <w:kern w:val="0"/>
          <w:lang w:eastAsia="pl-PL"/>
        </w:rPr>
        <w:t>U</w:t>
      </w:r>
      <w:r w:rsidR="00554348" w:rsidRPr="00774ADC">
        <w:rPr>
          <w:rFonts w:ascii="Times New Roman" w:eastAsia="Times New Roman" w:hAnsi="Times New Roman" w:cs="Times New Roman"/>
          <w:kern w:val="0"/>
          <w:lang w:eastAsia="pl-PL"/>
        </w:rPr>
        <w:t>stawy z dnia 24 sierpnia 1991 roku o Państwowej Straży Pożarnej (Dz. U. z 202</w:t>
      </w:r>
      <w:r w:rsidR="00987240" w:rsidRPr="00774ADC">
        <w:rPr>
          <w:rFonts w:ascii="Times New Roman" w:eastAsia="Times New Roman" w:hAnsi="Times New Roman" w:cs="Times New Roman"/>
          <w:kern w:val="0"/>
          <w:lang w:eastAsia="pl-PL"/>
        </w:rPr>
        <w:t>4</w:t>
      </w:r>
      <w:r w:rsidR="00554348" w:rsidRPr="00774ADC">
        <w:rPr>
          <w:rFonts w:ascii="Times New Roman" w:eastAsia="Times New Roman" w:hAnsi="Times New Roman" w:cs="Times New Roman"/>
          <w:kern w:val="0"/>
          <w:lang w:eastAsia="pl-PL"/>
        </w:rPr>
        <w:t xml:space="preserve"> poz. 1</w:t>
      </w:r>
      <w:r w:rsidR="00987240" w:rsidRPr="00774ADC">
        <w:rPr>
          <w:rFonts w:ascii="Times New Roman" w:eastAsia="Times New Roman" w:hAnsi="Times New Roman" w:cs="Times New Roman"/>
          <w:kern w:val="0"/>
          <w:lang w:eastAsia="pl-PL"/>
        </w:rPr>
        <w:t>443</w:t>
      </w:r>
      <w:r w:rsidR="00554348" w:rsidRPr="00774ADC">
        <w:rPr>
          <w:rFonts w:ascii="Times New Roman" w:eastAsia="Times New Roman" w:hAnsi="Times New Roman" w:cs="Times New Roman"/>
          <w:kern w:val="0"/>
          <w:lang w:eastAsia="pl-PL"/>
        </w:rPr>
        <w:t>)</w:t>
      </w:r>
    </w:p>
    <w:p w14:paraId="297C0B82" w14:textId="6D0DBE37" w:rsidR="00554348" w:rsidRPr="005744F7" w:rsidRDefault="00554348" w:rsidP="005744F7">
      <w:pPr>
        <w:pStyle w:val="Akapitzlist"/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744F7">
        <w:rPr>
          <w:rFonts w:ascii="Times New Roman" w:eastAsia="Times New Roman" w:hAnsi="Times New Roman" w:cs="Times New Roman"/>
          <w:kern w:val="0"/>
          <w:lang w:eastAsia="pl-PL"/>
        </w:rPr>
        <w:t>Rozporządzenia Ministra Spraw Wewnętrznych i Administracji z dnia 29 marca 2018 roku w sprawie postępowania kwalifikacyjnego w stosunku do kandydatów ubiegających się o przyjęcie do służby w Państwowej Straży Pożarnej (Dz. U. z 2021 r., poz. 1772)</w:t>
      </w:r>
    </w:p>
    <w:p w14:paraId="16D2351F" w14:textId="322E6E54" w:rsidR="00554348" w:rsidRPr="0077740E" w:rsidRDefault="00554348" w:rsidP="005744F7">
      <w:pPr>
        <w:numPr>
          <w:ilvl w:val="0"/>
          <w:numId w:val="38"/>
        </w:numPr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77740E">
        <w:rPr>
          <w:rFonts w:ascii="Times New Roman" w:eastAsia="Times New Roman" w:hAnsi="Times New Roman" w:cs="Times New Roman"/>
          <w:kern w:val="0"/>
          <w:lang w:eastAsia="pl-PL"/>
        </w:rPr>
        <w:lastRenderedPageBreak/>
        <w:t>Rozporządzenia Ministra Spraw Wewnętrznych i Administracji z dnia 27 października 2005 roku w sprawie zakresu, trybu i częstotliwości przeprowadzania okresowych badań profilaktycznych badań lekarskich oraz okresowej oceny sprawności fizycznej strażaka Państwowej Straży Pożarnej (Dz. U. z 20</w:t>
      </w:r>
      <w:r w:rsidR="00735CF6">
        <w:rPr>
          <w:rFonts w:ascii="Times New Roman" w:eastAsia="Times New Roman" w:hAnsi="Times New Roman" w:cs="Times New Roman"/>
          <w:kern w:val="0"/>
          <w:lang w:eastAsia="pl-PL"/>
        </w:rPr>
        <w:t>23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 xml:space="preserve">, poz. </w:t>
      </w:r>
      <w:r w:rsidR="00735CF6">
        <w:rPr>
          <w:rFonts w:ascii="Times New Roman" w:eastAsia="Times New Roman" w:hAnsi="Times New Roman" w:cs="Times New Roman"/>
          <w:kern w:val="0"/>
          <w:lang w:eastAsia="pl-PL"/>
        </w:rPr>
        <w:t>1177</w:t>
      </w:r>
      <w:r w:rsidRPr="0077740E">
        <w:rPr>
          <w:rFonts w:ascii="Times New Roman" w:eastAsia="Times New Roman" w:hAnsi="Times New Roman" w:cs="Times New Roman"/>
          <w:kern w:val="0"/>
          <w:lang w:eastAsia="pl-PL"/>
        </w:rPr>
        <w:t>).</w:t>
      </w:r>
    </w:p>
    <w:p w14:paraId="194CB743" w14:textId="77777777" w:rsidR="00565E64" w:rsidRPr="0077740E" w:rsidRDefault="00565E64" w:rsidP="00083D3D">
      <w:pPr>
        <w:jc w:val="both"/>
        <w:rPr>
          <w:rFonts w:ascii="Times New Roman" w:eastAsia="Times New Roman" w:hAnsi="Times New Roman" w:cs="Times New Roman"/>
          <w:color w:val="FF0000"/>
          <w:kern w:val="0"/>
          <w:lang w:eastAsia="pl-PL"/>
        </w:rPr>
      </w:pPr>
    </w:p>
    <w:sectPr w:rsidR="00565E64" w:rsidRPr="0077740E" w:rsidSect="001C4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4B8A"/>
    <w:multiLevelType w:val="multilevel"/>
    <w:tmpl w:val="810E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33A8C"/>
    <w:multiLevelType w:val="multilevel"/>
    <w:tmpl w:val="96BC2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3405EE"/>
    <w:multiLevelType w:val="multilevel"/>
    <w:tmpl w:val="46C0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44702"/>
    <w:multiLevelType w:val="multilevel"/>
    <w:tmpl w:val="98A6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77A71"/>
    <w:multiLevelType w:val="multilevel"/>
    <w:tmpl w:val="46CEE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767D75"/>
    <w:multiLevelType w:val="multilevel"/>
    <w:tmpl w:val="7CBE2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A3841"/>
    <w:multiLevelType w:val="multilevel"/>
    <w:tmpl w:val="A03C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D8323A"/>
    <w:multiLevelType w:val="multilevel"/>
    <w:tmpl w:val="3180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AD03C3"/>
    <w:multiLevelType w:val="multilevel"/>
    <w:tmpl w:val="C048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45499"/>
    <w:multiLevelType w:val="multilevel"/>
    <w:tmpl w:val="6E08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A85EEC"/>
    <w:multiLevelType w:val="multilevel"/>
    <w:tmpl w:val="0686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DF5F15"/>
    <w:multiLevelType w:val="multilevel"/>
    <w:tmpl w:val="5E2E7E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115AFF"/>
    <w:multiLevelType w:val="multilevel"/>
    <w:tmpl w:val="52E6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07BF2"/>
    <w:multiLevelType w:val="multilevel"/>
    <w:tmpl w:val="7D58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E01C56"/>
    <w:multiLevelType w:val="hybridMultilevel"/>
    <w:tmpl w:val="FFA03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F4DE3"/>
    <w:multiLevelType w:val="multilevel"/>
    <w:tmpl w:val="A3E65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FC3A49"/>
    <w:multiLevelType w:val="multilevel"/>
    <w:tmpl w:val="6C28B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1D1B86"/>
    <w:multiLevelType w:val="hybridMultilevel"/>
    <w:tmpl w:val="2C729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821BC2"/>
    <w:multiLevelType w:val="hybridMultilevel"/>
    <w:tmpl w:val="BB6214C0"/>
    <w:lvl w:ilvl="0" w:tplc="706C405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76A5A"/>
    <w:multiLevelType w:val="multilevel"/>
    <w:tmpl w:val="FC305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EA775F"/>
    <w:multiLevelType w:val="multilevel"/>
    <w:tmpl w:val="ABB01A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8B1368"/>
    <w:multiLevelType w:val="multilevel"/>
    <w:tmpl w:val="4C0A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3E5A9F"/>
    <w:multiLevelType w:val="hybridMultilevel"/>
    <w:tmpl w:val="092EA2D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151E1"/>
    <w:multiLevelType w:val="multilevel"/>
    <w:tmpl w:val="CE82F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55660F"/>
    <w:multiLevelType w:val="hybridMultilevel"/>
    <w:tmpl w:val="4F282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D36AEB"/>
    <w:multiLevelType w:val="multilevel"/>
    <w:tmpl w:val="00B46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E5660C"/>
    <w:multiLevelType w:val="multilevel"/>
    <w:tmpl w:val="70A4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FB11F3"/>
    <w:multiLevelType w:val="multilevel"/>
    <w:tmpl w:val="B81E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107E4F"/>
    <w:multiLevelType w:val="multilevel"/>
    <w:tmpl w:val="9D2C524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  <w:bCs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C123E7"/>
    <w:multiLevelType w:val="multilevel"/>
    <w:tmpl w:val="0130D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0" w15:restartNumberingAfterBreak="0">
    <w:nsid w:val="5A8B5F2F"/>
    <w:multiLevelType w:val="multilevel"/>
    <w:tmpl w:val="9790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543DC6"/>
    <w:multiLevelType w:val="hybridMultilevel"/>
    <w:tmpl w:val="2BC46A1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EBE5B74"/>
    <w:multiLevelType w:val="multilevel"/>
    <w:tmpl w:val="6A803D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3" w15:restartNumberingAfterBreak="0">
    <w:nsid w:val="65FB1D6B"/>
    <w:multiLevelType w:val="multilevel"/>
    <w:tmpl w:val="6F465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FE70E8"/>
    <w:multiLevelType w:val="multilevel"/>
    <w:tmpl w:val="6A803D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5" w15:restartNumberingAfterBreak="0">
    <w:nsid w:val="696100CB"/>
    <w:multiLevelType w:val="hybridMultilevel"/>
    <w:tmpl w:val="86341D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E1837"/>
    <w:multiLevelType w:val="multilevel"/>
    <w:tmpl w:val="861C6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563B59"/>
    <w:multiLevelType w:val="multilevel"/>
    <w:tmpl w:val="E8A6C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E33A26"/>
    <w:multiLevelType w:val="multilevel"/>
    <w:tmpl w:val="2982DA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9" w15:restartNumberingAfterBreak="0">
    <w:nsid w:val="74DC61B7"/>
    <w:multiLevelType w:val="multilevel"/>
    <w:tmpl w:val="E0ACC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E0784B"/>
    <w:multiLevelType w:val="multilevel"/>
    <w:tmpl w:val="746EF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031B60"/>
    <w:multiLevelType w:val="multilevel"/>
    <w:tmpl w:val="CA6E9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332961">
    <w:abstractNumId w:val="9"/>
  </w:num>
  <w:num w:numId="2" w16cid:durableId="2002587580">
    <w:abstractNumId w:val="0"/>
  </w:num>
  <w:num w:numId="3" w16cid:durableId="1272123959">
    <w:abstractNumId w:val="37"/>
  </w:num>
  <w:num w:numId="4" w16cid:durableId="1130636912">
    <w:abstractNumId w:val="2"/>
  </w:num>
  <w:num w:numId="5" w16cid:durableId="787432681">
    <w:abstractNumId w:val="16"/>
  </w:num>
  <w:num w:numId="6" w16cid:durableId="774446030">
    <w:abstractNumId w:val="25"/>
  </w:num>
  <w:num w:numId="7" w16cid:durableId="2083403253">
    <w:abstractNumId w:val="7"/>
  </w:num>
  <w:num w:numId="8" w16cid:durableId="1120879823">
    <w:abstractNumId w:val="1"/>
  </w:num>
  <w:num w:numId="9" w16cid:durableId="1007176821">
    <w:abstractNumId w:val="6"/>
  </w:num>
  <w:num w:numId="10" w16cid:durableId="218632494">
    <w:abstractNumId w:val="4"/>
  </w:num>
  <w:num w:numId="11" w16cid:durableId="1360398181">
    <w:abstractNumId w:val="3"/>
  </w:num>
  <w:num w:numId="12" w16cid:durableId="1283488953">
    <w:abstractNumId w:val="30"/>
  </w:num>
  <w:num w:numId="13" w16cid:durableId="686949067">
    <w:abstractNumId w:val="39"/>
  </w:num>
  <w:num w:numId="14" w16cid:durableId="141042604">
    <w:abstractNumId w:val="26"/>
  </w:num>
  <w:num w:numId="15" w16cid:durableId="84107541">
    <w:abstractNumId w:val="5"/>
  </w:num>
  <w:num w:numId="16" w16cid:durableId="371464185">
    <w:abstractNumId w:val="13"/>
  </w:num>
  <w:num w:numId="17" w16cid:durableId="92215153">
    <w:abstractNumId w:val="15"/>
  </w:num>
  <w:num w:numId="18" w16cid:durableId="659777336">
    <w:abstractNumId w:val="12"/>
  </w:num>
  <w:num w:numId="19" w16cid:durableId="1283534781">
    <w:abstractNumId w:val="27"/>
  </w:num>
  <w:num w:numId="20" w16cid:durableId="1550728978">
    <w:abstractNumId w:val="19"/>
  </w:num>
  <w:num w:numId="21" w16cid:durableId="919146155">
    <w:abstractNumId w:val="41"/>
  </w:num>
  <w:num w:numId="22" w16cid:durableId="587693500">
    <w:abstractNumId w:val="23"/>
  </w:num>
  <w:num w:numId="23" w16cid:durableId="1956712991">
    <w:abstractNumId w:val="29"/>
  </w:num>
  <w:num w:numId="24" w16cid:durableId="669721716">
    <w:abstractNumId w:val="28"/>
  </w:num>
  <w:num w:numId="25" w16cid:durableId="1864592719">
    <w:abstractNumId w:val="21"/>
  </w:num>
  <w:num w:numId="26" w16cid:durableId="1698845938">
    <w:abstractNumId w:val="33"/>
  </w:num>
  <w:num w:numId="27" w16cid:durableId="766853026">
    <w:abstractNumId w:val="38"/>
  </w:num>
  <w:num w:numId="28" w16cid:durableId="1948385466">
    <w:abstractNumId w:val="32"/>
  </w:num>
  <w:num w:numId="29" w16cid:durableId="1209536130">
    <w:abstractNumId w:val="8"/>
  </w:num>
  <w:num w:numId="30" w16cid:durableId="317074494">
    <w:abstractNumId w:val="36"/>
  </w:num>
  <w:num w:numId="31" w16cid:durableId="1686903776">
    <w:abstractNumId w:val="10"/>
  </w:num>
  <w:num w:numId="32" w16cid:durableId="660696168">
    <w:abstractNumId w:val="31"/>
  </w:num>
  <w:num w:numId="33" w16cid:durableId="1179083672">
    <w:abstractNumId w:val="24"/>
  </w:num>
  <w:num w:numId="34" w16cid:durableId="1621841429">
    <w:abstractNumId w:val="14"/>
  </w:num>
  <w:num w:numId="35" w16cid:durableId="379087453">
    <w:abstractNumId w:val="40"/>
  </w:num>
  <w:num w:numId="36" w16cid:durableId="933632772">
    <w:abstractNumId w:val="17"/>
  </w:num>
  <w:num w:numId="37" w16cid:durableId="1132943925">
    <w:abstractNumId w:val="35"/>
  </w:num>
  <w:num w:numId="38" w16cid:durableId="1624073330">
    <w:abstractNumId w:val="18"/>
  </w:num>
  <w:num w:numId="39" w16cid:durableId="1056011611">
    <w:abstractNumId w:val="11"/>
  </w:num>
  <w:num w:numId="40" w16cid:durableId="1480613783">
    <w:abstractNumId w:val="20"/>
  </w:num>
  <w:num w:numId="41" w16cid:durableId="581374556">
    <w:abstractNumId w:val="22"/>
  </w:num>
  <w:num w:numId="42" w16cid:durableId="93921539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7F"/>
    <w:rsid w:val="00004B8F"/>
    <w:rsid w:val="00006413"/>
    <w:rsid w:val="00013880"/>
    <w:rsid w:val="00013CE6"/>
    <w:rsid w:val="00024139"/>
    <w:rsid w:val="00026419"/>
    <w:rsid w:val="00083D3D"/>
    <w:rsid w:val="00094715"/>
    <w:rsid w:val="0011259D"/>
    <w:rsid w:val="00125D7F"/>
    <w:rsid w:val="001309B1"/>
    <w:rsid w:val="00150A40"/>
    <w:rsid w:val="001825AC"/>
    <w:rsid w:val="001B339B"/>
    <w:rsid w:val="001C4762"/>
    <w:rsid w:val="00204F09"/>
    <w:rsid w:val="00235536"/>
    <w:rsid w:val="002652F1"/>
    <w:rsid w:val="00270B5C"/>
    <w:rsid w:val="002B4DA2"/>
    <w:rsid w:val="002C1AB1"/>
    <w:rsid w:val="002C31EC"/>
    <w:rsid w:val="002D35F2"/>
    <w:rsid w:val="002E6D73"/>
    <w:rsid w:val="002E7F34"/>
    <w:rsid w:val="00310359"/>
    <w:rsid w:val="00312361"/>
    <w:rsid w:val="00316625"/>
    <w:rsid w:val="00321933"/>
    <w:rsid w:val="003237D1"/>
    <w:rsid w:val="00347485"/>
    <w:rsid w:val="003474F0"/>
    <w:rsid w:val="00354B67"/>
    <w:rsid w:val="003777B9"/>
    <w:rsid w:val="00384757"/>
    <w:rsid w:val="003A7E85"/>
    <w:rsid w:val="003B5805"/>
    <w:rsid w:val="003C029A"/>
    <w:rsid w:val="003C34D4"/>
    <w:rsid w:val="003C3C42"/>
    <w:rsid w:val="003C71F0"/>
    <w:rsid w:val="003E341B"/>
    <w:rsid w:val="003E5079"/>
    <w:rsid w:val="004210AC"/>
    <w:rsid w:val="0042440B"/>
    <w:rsid w:val="00425CFB"/>
    <w:rsid w:val="004353F4"/>
    <w:rsid w:val="004354AE"/>
    <w:rsid w:val="0044480D"/>
    <w:rsid w:val="004549F6"/>
    <w:rsid w:val="00493CCE"/>
    <w:rsid w:val="0049445D"/>
    <w:rsid w:val="004A4806"/>
    <w:rsid w:val="004B7A58"/>
    <w:rsid w:val="004D4734"/>
    <w:rsid w:val="004E1902"/>
    <w:rsid w:val="004E233F"/>
    <w:rsid w:val="004F6D47"/>
    <w:rsid w:val="00512140"/>
    <w:rsid w:val="00523599"/>
    <w:rsid w:val="005345DB"/>
    <w:rsid w:val="005479DA"/>
    <w:rsid w:val="00547CDF"/>
    <w:rsid w:val="00554348"/>
    <w:rsid w:val="005618F6"/>
    <w:rsid w:val="00565E64"/>
    <w:rsid w:val="00571B36"/>
    <w:rsid w:val="005744F7"/>
    <w:rsid w:val="00575D05"/>
    <w:rsid w:val="00582E23"/>
    <w:rsid w:val="0058513D"/>
    <w:rsid w:val="005878FC"/>
    <w:rsid w:val="005B18FA"/>
    <w:rsid w:val="005E7741"/>
    <w:rsid w:val="005F644D"/>
    <w:rsid w:val="00610C32"/>
    <w:rsid w:val="00616D0C"/>
    <w:rsid w:val="006171B5"/>
    <w:rsid w:val="0062630F"/>
    <w:rsid w:val="0063285D"/>
    <w:rsid w:val="006376BC"/>
    <w:rsid w:val="00642196"/>
    <w:rsid w:val="006640A9"/>
    <w:rsid w:val="0067431E"/>
    <w:rsid w:val="00676638"/>
    <w:rsid w:val="00687DE6"/>
    <w:rsid w:val="00695741"/>
    <w:rsid w:val="006A1D77"/>
    <w:rsid w:val="006B2CD7"/>
    <w:rsid w:val="006E070A"/>
    <w:rsid w:val="00702FD4"/>
    <w:rsid w:val="0072113D"/>
    <w:rsid w:val="0073565E"/>
    <w:rsid w:val="00735CF6"/>
    <w:rsid w:val="00756ED6"/>
    <w:rsid w:val="007646C0"/>
    <w:rsid w:val="00774ADC"/>
    <w:rsid w:val="0077740E"/>
    <w:rsid w:val="007869AE"/>
    <w:rsid w:val="00792E80"/>
    <w:rsid w:val="007A3A1D"/>
    <w:rsid w:val="00821B74"/>
    <w:rsid w:val="008413E5"/>
    <w:rsid w:val="00843DC3"/>
    <w:rsid w:val="00856FA0"/>
    <w:rsid w:val="00860F1E"/>
    <w:rsid w:val="0087730A"/>
    <w:rsid w:val="00887A6D"/>
    <w:rsid w:val="008A1146"/>
    <w:rsid w:val="008A73DD"/>
    <w:rsid w:val="008E2A93"/>
    <w:rsid w:val="008E3725"/>
    <w:rsid w:val="009135ED"/>
    <w:rsid w:val="00931205"/>
    <w:rsid w:val="0094604F"/>
    <w:rsid w:val="0095330D"/>
    <w:rsid w:val="00966300"/>
    <w:rsid w:val="00966352"/>
    <w:rsid w:val="00983593"/>
    <w:rsid w:val="009849FB"/>
    <w:rsid w:val="00987240"/>
    <w:rsid w:val="009A00C9"/>
    <w:rsid w:val="009D1E70"/>
    <w:rsid w:val="009F03E9"/>
    <w:rsid w:val="00A14D15"/>
    <w:rsid w:val="00A410CA"/>
    <w:rsid w:val="00A722A1"/>
    <w:rsid w:val="00A72B6A"/>
    <w:rsid w:val="00A85283"/>
    <w:rsid w:val="00A9713B"/>
    <w:rsid w:val="00AB0326"/>
    <w:rsid w:val="00AB6839"/>
    <w:rsid w:val="00AD29D4"/>
    <w:rsid w:val="00AD3E3C"/>
    <w:rsid w:val="00AD4F85"/>
    <w:rsid w:val="00AE6F2A"/>
    <w:rsid w:val="00B01F06"/>
    <w:rsid w:val="00B142DC"/>
    <w:rsid w:val="00B17749"/>
    <w:rsid w:val="00B24E88"/>
    <w:rsid w:val="00B30FC0"/>
    <w:rsid w:val="00B4028E"/>
    <w:rsid w:val="00B45D42"/>
    <w:rsid w:val="00BD6B2F"/>
    <w:rsid w:val="00C303B7"/>
    <w:rsid w:val="00C3181F"/>
    <w:rsid w:val="00C33CD4"/>
    <w:rsid w:val="00C51D20"/>
    <w:rsid w:val="00C860AC"/>
    <w:rsid w:val="00C865CB"/>
    <w:rsid w:val="00CA1640"/>
    <w:rsid w:val="00CA6BF6"/>
    <w:rsid w:val="00CB0339"/>
    <w:rsid w:val="00CB5BAE"/>
    <w:rsid w:val="00CB660D"/>
    <w:rsid w:val="00CC15FE"/>
    <w:rsid w:val="00CC188F"/>
    <w:rsid w:val="00CC25F1"/>
    <w:rsid w:val="00CE1C85"/>
    <w:rsid w:val="00CF1418"/>
    <w:rsid w:val="00CF68BF"/>
    <w:rsid w:val="00D17CDF"/>
    <w:rsid w:val="00D860A6"/>
    <w:rsid w:val="00D92400"/>
    <w:rsid w:val="00D962E1"/>
    <w:rsid w:val="00DA14C3"/>
    <w:rsid w:val="00DA20AB"/>
    <w:rsid w:val="00DA2903"/>
    <w:rsid w:val="00DB07DE"/>
    <w:rsid w:val="00DB394A"/>
    <w:rsid w:val="00DC34F6"/>
    <w:rsid w:val="00DC4A8E"/>
    <w:rsid w:val="00DE3E88"/>
    <w:rsid w:val="00E072A9"/>
    <w:rsid w:val="00E10EAC"/>
    <w:rsid w:val="00E200F1"/>
    <w:rsid w:val="00E2052C"/>
    <w:rsid w:val="00E52A16"/>
    <w:rsid w:val="00E6115D"/>
    <w:rsid w:val="00E65695"/>
    <w:rsid w:val="00E67053"/>
    <w:rsid w:val="00E73138"/>
    <w:rsid w:val="00E73844"/>
    <w:rsid w:val="00E86281"/>
    <w:rsid w:val="00E94EB1"/>
    <w:rsid w:val="00EA5050"/>
    <w:rsid w:val="00EB5916"/>
    <w:rsid w:val="00EB6539"/>
    <w:rsid w:val="00ED0180"/>
    <w:rsid w:val="00ED3019"/>
    <w:rsid w:val="00EE7379"/>
    <w:rsid w:val="00EF2FBE"/>
    <w:rsid w:val="00EF57D4"/>
    <w:rsid w:val="00F26341"/>
    <w:rsid w:val="00F3454E"/>
    <w:rsid w:val="00F57DEB"/>
    <w:rsid w:val="00F80C96"/>
    <w:rsid w:val="00F92359"/>
    <w:rsid w:val="00F92677"/>
    <w:rsid w:val="00F943C0"/>
    <w:rsid w:val="00FA7A31"/>
    <w:rsid w:val="00FB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060E1D"/>
  <w15:docId w15:val="{43A6D4D1-9B97-40E2-83C6-8A0068EA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4762"/>
  </w:style>
  <w:style w:type="paragraph" w:styleId="Nagwek1">
    <w:name w:val="heading 1"/>
    <w:basedOn w:val="Normalny"/>
    <w:next w:val="Normalny"/>
    <w:link w:val="Nagwek1Znak"/>
    <w:uiPriority w:val="9"/>
    <w:qFormat/>
    <w:rsid w:val="00125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5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5D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5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5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5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5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5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5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5D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5D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5D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5D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5D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5D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5D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5D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5D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5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5D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5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5D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5D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5D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5D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5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5D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5D7F"/>
    <w:rPr>
      <w:b/>
      <w:bCs/>
      <w:smallCaps/>
      <w:color w:val="0F4761" w:themeColor="accent1" w:themeShade="BF"/>
      <w:spacing w:val="5"/>
    </w:rPr>
  </w:style>
  <w:style w:type="paragraph" w:customStyle="1" w:styleId="ng-star-inserted">
    <w:name w:val="ng-star-inserted"/>
    <w:basedOn w:val="Normalny"/>
    <w:rsid w:val="00125D7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</w:rPr>
  </w:style>
  <w:style w:type="character" w:customStyle="1" w:styleId="ng-star-inserted1">
    <w:name w:val="ng-star-inserted1"/>
    <w:basedOn w:val="Domylnaczcionkaakapitu"/>
    <w:rsid w:val="00125D7F"/>
  </w:style>
  <w:style w:type="character" w:styleId="Pogrubienie">
    <w:name w:val="Strong"/>
    <w:basedOn w:val="Domylnaczcionkaakapitu"/>
    <w:uiPriority w:val="22"/>
    <w:qFormat/>
    <w:rsid w:val="00554348"/>
    <w:rPr>
      <w:b/>
      <w:bCs/>
    </w:rPr>
  </w:style>
  <w:style w:type="character" w:styleId="Hipercze">
    <w:name w:val="Hyperlink"/>
    <w:basedOn w:val="Domylnaczcionkaakapitu"/>
    <w:uiPriority w:val="99"/>
    <w:unhideWhenUsed/>
    <w:rsid w:val="0094604F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4604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3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352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5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E&amp;q=mailto%3Asekretariat%40kg.straz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gpsp/sluzba-w-kgpsp-wyniki-naboro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pl/web/kgpsp/sluzba-w-kgpsp-wyniki-naborow" TargetMode="External"/><Relationship Id="rId10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kg.stra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3364</Words>
  <Characters>20185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M.Kłosiński (KG PSP)</dc:creator>
  <cp:lastModifiedBy>A.Zielińska (KG PSP)</cp:lastModifiedBy>
  <cp:revision>3</cp:revision>
  <cp:lastPrinted>2025-04-22T05:54:00Z</cp:lastPrinted>
  <dcterms:created xsi:type="dcterms:W3CDTF">2025-04-22T06:35:00Z</dcterms:created>
  <dcterms:modified xsi:type="dcterms:W3CDTF">2025-04-22T06:38:00Z</dcterms:modified>
</cp:coreProperties>
</file>